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1EBDA" w14:textId="77777777" w:rsidR="00D45587" w:rsidRPr="008D0163" w:rsidRDefault="00D45587" w:rsidP="00E3200D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DF9EAD8" w14:textId="6DFE09D6" w:rsidR="00BA20EE" w:rsidRPr="008D0163" w:rsidRDefault="00D2229C" w:rsidP="00E3200D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D0163">
        <w:rPr>
          <w:rFonts w:ascii="Times New Roman" w:hAnsi="Times New Roman" w:cs="Times New Roman"/>
          <w:b/>
          <w:bCs/>
          <w:sz w:val="28"/>
          <w:szCs w:val="24"/>
          <w:u w:val="single"/>
        </w:rPr>
        <w:t>BÀI 1</w:t>
      </w:r>
      <w:r w:rsidR="009A21A7" w:rsidRPr="008D0163">
        <w:rPr>
          <w:rFonts w:ascii="Times New Roman" w:hAnsi="Times New Roman" w:cs="Times New Roman"/>
          <w:b/>
          <w:bCs/>
          <w:sz w:val="28"/>
          <w:szCs w:val="24"/>
          <w:u w:val="single"/>
        </w:rPr>
        <w:t>1</w:t>
      </w:r>
      <w:r w:rsidR="000E1F04" w:rsidRPr="008D0163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</w:t>
      </w:r>
      <w:r w:rsidR="009A21A7" w:rsidRPr="008D0163">
        <w:rPr>
          <w:rFonts w:ascii="Times New Roman" w:hAnsi="Times New Roman" w:cs="Times New Roman"/>
          <w:b/>
          <w:bCs/>
          <w:sz w:val="28"/>
          <w:szCs w:val="24"/>
        </w:rPr>
        <w:t xml:space="preserve">       </w:t>
      </w:r>
      <w:r w:rsidR="000E1F04" w:rsidRPr="008D016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A21A7" w:rsidRPr="008D0163">
        <w:rPr>
          <w:rFonts w:ascii="Times New Roman" w:hAnsi="Times New Roman" w:cs="Times New Roman"/>
          <w:b/>
          <w:sz w:val="32"/>
          <w:szCs w:val="32"/>
        </w:rPr>
        <w:t>CHIẾN THẮNG TẠI GA-BA-ÔN</w:t>
      </w:r>
    </w:p>
    <w:p w14:paraId="785BCA4E" w14:textId="45DDD5A6" w:rsidR="00D2229C" w:rsidRPr="008D0163" w:rsidRDefault="002C6E51" w:rsidP="009A2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Thánh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9:1</w:t>
      </w:r>
      <w:r w:rsidRPr="008D016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10:15</w:t>
      </w:r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D0163">
        <w:rPr>
          <w:rFonts w:ascii="Times New Roman" w:hAnsi="Times New Roman" w:cs="Times New Roman"/>
          <w:b/>
          <w:bCs/>
          <w:sz w:val="24"/>
          <w:szCs w:val="24"/>
        </w:rPr>
        <w:sym w:font="Wingdings" w:char="F096"/>
      </w:r>
      <w:r w:rsidRPr="008D0163">
        <w:rPr>
          <w:rFonts w:ascii="Times New Roman" w:hAnsi="Times New Roman" w:cs="Times New Roman"/>
          <w:b/>
          <w:bCs/>
          <w:sz w:val="24"/>
          <w:szCs w:val="24"/>
        </w:rPr>
        <w:sym w:font="Wingdings" w:char="F097"/>
      </w:r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Rô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-ma 8:37</w:t>
      </w:r>
    </w:p>
    <w:p w14:paraId="762E516C" w14:textId="77777777" w:rsidR="002C6E51" w:rsidRPr="008D0163" w:rsidRDefault="002C6E51" w:rsidP="005C01A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C7844DE" w14:textId="77777777" w:rsidR="009A21A7" w:rsidRPr="008D0163" w:rsidRDefault="009A21A7" w:rsidP="009A21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163">
        <w:rPr>
          <w:rFonts w:ascii="Times New Roman" w:hAnsi="Times New Roman" w:cs="Times New Roman"/>
          <w:b/>
          <w:sz w:val="24"/>
          <w:szCs w:val="24"/>
        </w:rPr>
        <w:t>1. Ga-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một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:</w:t>
      </w:r>
    </w:p>
    <w:p w14:paraId="2C396F1F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  <w:sectPr w:rsidR="009A21A7" w:rsidRPr="008D0163" w:rsidSect="001D7598">
          <w:footerReference w:type="even" r:id="rId7"/>
          <w:footerReference w:type="default" r:id="rId8"/>
          <w:type w:val="continuous"/>
          <w:pgSz w:w="11906" w:h="16838" w:code="9"/>
          <w:pgMar w:top="284" w:right="707" w:bottom="1008" w:left="1008" w:header="576" w:footer="576" w:gutter="0"/>
          <w:cols w:space="708"/>
          <w:docGrid w:linePitch="360"/>
        </w:sectPr>
      </w:pPr>
    </w:p>
    <w:p w14:paraId="3CF6CF0B" w14:textId="720B07DC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đế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Hê-tít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63719D07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đế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A-hi. </w:t>
      </w:r>
    </w:p>
    <w:p w14:paraId="18A2130D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dạn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49BFBEC6" w14:textId="7F9EB97E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763AB030" w14:textId="77777777" w:rsidR="009A21A7" w:rsidRPr="008D0163" w:rsidRDefault="009A21A7" w:rsidP="009A21A7">
      <w:pPr>
        <w:jc w:val="both"/>
        <w:rPr>
          <w:rFonts w:ascii="Times New Roman" w:hAnsi="Times New Roman" w:cs="Times New Roman"/>
          <w:b/>
          <w:spacing w:val="-6"/>
          <w:sz w:val="24"/>
          <w:szCs w:val="24"/>
        </w:rPr>
        <w:sectPr w:rsidR="009A21A7" w:rsidRPr="008D0163" w:rsidSect="009A21A7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</w:p>
    <w:p w14:paraId="5C069908" w14:textId="71D0A980" w:rsidR="009A21A7" w:rsidRPr="008D0163" w:rsidRDefault="009A21A7" w:rsidP="009A21A7">
      <w:pPr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2.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đã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dùng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mưu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kế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để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kết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giao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ước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với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Y-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sơ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ra-ên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vì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>họ</w:t>
      </w:r>
      <w:proofErr w:type="spellEnd"/>
      <w:r w:rsidRPr="008D01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: </w:t>
      </w:r>
    </w:p>
    <w:p w14:paraId="04299F5A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ra-ên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Ca-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-an.</w:t>
      </w:r>
    </w:p>
    <w:p w14:paraId="4BD2F232" w14:textId="77777777" w:rsidR="009A21A7" w:rsidRPr="008D0163" w:rsidRDefault="009A21A7" w:rsidP="009A21A7">
      <w:pPr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16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8D0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Giê-hô-va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ra-ên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tận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diệt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Ca-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-an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76A25256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cự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ra-ên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71AA48D2" w14:textId="073F0872" w:rsidR="009A21A7" w:rsidRPr="008D0163" w:rsidRDefault="009A21A7" w:rsidP="009A21A7">
      <w:pPr>
        <w:ind w:left="360" w:hanging="1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d.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Hạ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mình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cậy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Y-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sơ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ra-ên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để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đánh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bại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vua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nước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còn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lại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trong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4"/>
          <w:sz w:val="24"/>
          <w:szCs w:val="24"/>
        </w:rPr>
        <w:t>xứ</w:t>
      </w:r>
      <w:proofErr w:type="spellEnd"/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2CB899D3" w14:textId="77777777" w:rsidR="009A21A7" w:rsidRPr="008D0163" w:rsidRDefault="009A21A7" w:rsidP="009A21A7">
      <w:pPr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16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chính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yếu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khiến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Y-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sơ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ra-ên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dễ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dàng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giao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ước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cùng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?</w:t>
      </w:r>
    </w:p>
    <w:p w14:paraId="40F1FF1B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Giê-hô-va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48547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trắc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ẩn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5A09BFCC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mẻ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Ca-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-an,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minh.</w:t>
      </w:r>
    </w:p>
    <w:p w14:paraId="4F7D7DB8" w14:textId="18339FA9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1C4CCC9E" w14:textId="77777777" w:rsidR="009A21A7" w:rsidRPr="008D0163" w:rsidRDefault="009A21A7" w:rsidP="009A21A7">
      <w:pPr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4.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Hành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động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lập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giao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ước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cùng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khiến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Giô-suê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phải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đối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diện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điều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gì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?</w:t>
      </w:r>
    </w:p>
    <w:p w14:paraId="49529BE5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phàn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nàn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01337983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2EC9377C" w14:textId="0895388C" w:rsidR="009A21A7" w:rsidRPr="008D0163" w:rsidRDefault="009A21A7" w:rsidP="00214EC9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chắc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chắn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rủa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sả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xen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lộn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bang.</w:t>
      </w:r>
      <w:r w:rsidR="00214EC9" w:rsidRPr="008D0163">
        <w:rPr>
          <w:rFonts w:ascii="Times New Roman" w:hAnsi="Times New Roman" w:cs="Times New Roman"/>
          <w:sz w:val="24"/>
          <w:szCs w:val="24"/>
        </w:rPr>
        <w:tab/>
        <w:t xml:space="preserve">              d. </w:t>
      </w:r>
      <w:proofErr w:type="spellStart"/>
      <w:r w:rsidR="00214EC9" w:rsidRPr="008D0163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214EC9" w:rsidRPr="008D01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14EC9"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14EC9" w:rsidRPr="008D016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214EC9" w:rsidRPr="008D016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214EC9" w:rsidRPr="008D0163">
        <w:rPr>
          <w:rFonts w:ascii="Times New Roman" w:hAnsi="Times New Roman" w:cs="Times New Roman"/>
          <w:sz w:val="24"/>
          <w:szCs w:val="24"/>
        </w:rPr>
        <w:t>.</w:t>
      </w:r>
    </w:p>
    <w:p w14:paraId="29C77FE9" w14:textId="77777777" w:rsidR="009A21A7" w:rsidRPr="008D0163" w:rsidRDefault="009A21A7" w:rsidP="009A21A7">
      <w:pPr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163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Biện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Giô-suê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ngăn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ngừa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D0163">
        <w:rPr>
          <w:rFonts w:ascii="Times New Roman" w:hAnsi="Times New Roman" w:cs="Times New Roman"/>
          <w:b/>
          <w:sz w:val="24"/>
          <w:szCs w:val="24"/>
        </w:rPr>
        <w:t>tai</w:t>
      </w:r>
      <w:proofErr w:type="gram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họa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tương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lai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thấy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sai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lầm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giao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ước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6582C829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6545C7C6" w14:textId="77777777" w:rsidR="009A21A7" w:rsidRPr="008D0163" w:rsidRDefault="009A21A7" w:rsidP="009A21A7">
      <w:pPr>
        <w:ind w:left="360" w:hanging="1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b.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Buộc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phải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làm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nô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lệ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đốn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củi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gánh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nước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cho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cả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hội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chúng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cho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bàn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thờ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của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Đức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Giê-hô-va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nhằm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ngăn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ngừa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thờ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hình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tượng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của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họ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4F2DAC44" w14:textId="2940EDC9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c.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Rủa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sả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để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ngăn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ngừa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kết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hôn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giữa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Y-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sơ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ra-ên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với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pacing w:val="-10"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="001D7598" w:rsidRPr="008D0163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</w:t>
      </w:r>
      <w:r w:rsidRPr="008D016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686B2" w14:textId="77777777" w:rsidR="009A21A7" w:rsidRPr="008D0163" w:rsidRDefault="009A21A7" w:rsidP="009A21A7">
      <w:pPr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163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gì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Giô-suê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thể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cầu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cứu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lúc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họ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bị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hãm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đánh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?</w:t>
      </w:r>
    </w:p>
    <w:p w14:paraId="14DA13EA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cưỡng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0D3AA2CC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1D8414B9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đem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0163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lính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dạn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16EB1D81" w14:textId="36BDC16B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d.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Giữ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vẹn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giao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ước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dù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biết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bị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lừa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đi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lên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với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hết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thảy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quân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lính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những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người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mạnh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dạn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6E8D75A7" w14:textId="28B1F5F9" w:rsidR="009A21A7" w:rsidRPr="008D0163" w:rsidRDefault="009A21A7" w:rsidP="009A21A7">
      <w:pPr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7.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Giô-suê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đã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được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Chúa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phán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hứa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điều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gì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khi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hành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quân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giải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cứu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?</w:t>
      </w:r>
    </w:p>
    <w:p w14:paraId="21912793" w14:textId="4E360B9A" w:rsidR="009A21A7" w:rsidRPr="008D0163" w:rsidRDefault="009A21A7" w:rsidP="009A21A7">
      <w:pPr>
        <w:tabs>
          <w:tab w:val="right" w:leader="dot" w:pos="7200"/>
        </w:tabs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ab/>
        <w:t>C</w:t>
      </w:r>
      <w:r w:rsidRPr="008D0163">
        <w:rPr>
          <w:rFonts w:ascii="Times New Roman" w:hAnsi="Times New Roman" w:cs="Times New Roman"/>
          <w:sz w:val="24"/>
          <w:szCs w:val="24"/>
        </w:rPr>
        <w:tab/>
      </w:r>
    </w:p>
    <w:p w14:paraId="3F9772F7" w14:textId="0A67EAFD" w:rsidR="009A21A7" w:rsidRPr="008D0163" w:rsidRDefault="009A21A7" w:rsidP="009A21A7">
      <w:pPr>
        <w:tabs>
          <w:tab w:val="right" w:leader="dot" w:pos="7200"/>
        </w:tabs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ab/>
        <w:t>C</w:t>
      </w:r>
      <w:r w:rsidRPr="008D0163">
        <w:rPr>
          <w:rFonts w:ascii="Times New Roman" w:hAnsi="Times New Roman" w:cs="Times New Roman"/>
          <w:sz w:val="24"/>
          <w:szCs w:val="24"/>
        </w:rPr>
        <w:tab/>
      </w:r>
    </w:p>
    <w:p w14:paraId="30225030" w14:textId="77777777" w:rsidR="009A21A7" w:rsidRPr="008D0163" w:rsidRDefault="009A21A7" w:rsidP="009A21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163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gì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trận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đánh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này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>?</w:t>
      </w:r>
    </w:p>
    <w:p w14:paraId="2F6B0ED7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mưa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rơi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Ê-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díp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392519EF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b.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Khiến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đá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lớn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từ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trời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rớt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xuống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khiến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quân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thù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chết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nhiều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hơn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số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chết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vì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12"/>
          <w:sz w:val="24"/>
          <w:szCs w:val="24"/>
        </w:rPr>
        <w:t>gươm</w:t>
      </w:r>
      <w:proofErr w:type="spellEnd"/>
      <w:r w:rsidRPr="008D0163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14:paraId="196A6C67" w14:textId="5EE746BF" w:rsidR="001D7598" w:rsidRPr="008D0163" w:rsidRDefault="009A21A7" w:rsidP="001D7598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trăng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bại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thù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  <w:r w:rsidR="001D7598" w:rsidRPr="008D0163">
        <w:rPr>
          <w:rFonts w:ascii="Times New Roman" w:hAnsi="Times New Roman" w:cs="Times New Roman"/>
          <w:sz w:val="24"/>
          <w:szCs w:val="24"/>
        </w:rPr>
        <w:tab/>
        <w:t xml:space="preserve">             d. </w:t>
      </w:r>
      <w:proofErr w:type="spellStart"/>
      <w:r w:rsidR="001D7598" w:rsidRPr="008D0163">
        <w:rPr>
          <w:rFonts w:ascii="Times New Roman" w:hAnsi="Times New Roman" w:cs="Times New Roman"/>
          <w:sz w:val="24"/>
          <w:szCs w:val="24"/>
        </w:rPr>
        <w:t>C</w:t>
      </w:r>
      <w:r w:rsidR="00E87B73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="001D7598" w:rsidRPr="008D016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1D7598"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D7598" w:rsidRPr="008D0163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="001D7598" w:rsidRPr="008D016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1D7598" w:rsidRPr="008D0163">
        <w:rPr>
          <w:rFonts w:ascii="Times New Roman" w:hAnsi="Times New Roman" w:cs="Times New Roman"/>
          <w:sz w:val="24"/>
          <w:szCs w:val="24"/>
        </w:rPr>
        <w:t>.</w:t>
      </w:r>
    </w:p>
    <w:p w14:paraId="56D37D69" w14:textId="77777777" w:rsidR="009A21A7" w:rsidRPr="008D0163" w:rsidRDefault="009A21A7" w:rsidP="009A21A7">
      <w:pPr>
        <w:ind w:left="180" w:hanging="18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9. Qua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những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gì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được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ghi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lại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trong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Kinh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Thánh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về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chiến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thắng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tại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Ga-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ba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-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ôn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,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cùng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chi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tiết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trong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nội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dung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bài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học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này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cho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chúng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ta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nhận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biết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rằng</w:t>
      </w:r>
      <w:proofErr w:type="spellEnd"/>
      <w:r w:rsidRPr="008D0163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14:paraId="0A7EF745" w14:textId="77777777" w:rsidR="009A21A7" w:rsidRPr="008D0163" w:rsidRDefault="009A21A7" w:rsidP="009A21A7">
      <w:pPr>
        <w:ind w:left="1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8D0163">
        <w:rPr>
          <w:rFonts w:ascii="Times New Roman" w:hAnsi="Times New Roman" w:cs="Times New Roman"/>
          <w:spacing w:val="-6"/>
          <w:sz w:val="24"/>
          <w:szCs w:val="24"/>
        </w:rPr>
        <w:t>a</w:t>
      </w:r>
      <w:proofErr w:type="gram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Kinh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Thánh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Khoa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học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là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lĩnh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vực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khác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nhau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không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liên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hệ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pacing w:val="-6"/>
          <w:sz w:val="24"/>
          <w:szCs w:val="24"/>
        </w:rPr>
        <w:t>nhau</w:t>
      </w:r>
      <w:proofErr w:type="spellEnd"/>
      <w:r w:rsidRPr="008D016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43E0C88A" w14:textId="77777777" w:rsidR="009A21A7" w:rsidRPr="008D0163" w:rsidRDefault="009A21A7" w:rsidP="009A21A7">
      <w:pPr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16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8D0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217A31FF" w14:textId="254CC0F9" w:rsidR="009A21A7" w:rsidRPr="008D0163" w:rsidRDefault="00B977B4" w:rsidP="009A21A7">
      <w:pPr>
        <w:ind w:left="360" w:hanging="1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D016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335E2D" wp14:editId="55B435FD">
                <wp:simplePos x="0" y="0"/>
                <wp:positionH relativeFrom="column">
                  <wp:posOffset>217170</wp:posOffset>
                </wp:positionH>
                <wp:positionV relativeFrom="paragraph">
                  <wp:posOffset>359410</wp:posOffset>
                </wp:positionV>
                <wp:extent cx="5829300" cy="18669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1866900"/>
                          <a:chOff x="462" y="9192"/>
                          <a:chExt cx="6510" cy="25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2" y="9192"/>
                            <a:ext cx="90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093C6" w14:textId="77777777" w:rsidR="009A21A7" w:rsidRDefault="009A21A7" w:rsidP="009A21A7">
                              <w:pPr>
                                <w:rPr>
                                  <w:rFonts w:ascii="Myriad Pro Light Cond" w:hAnsi="Myriad Pro Light Cond" w:cs="Calibri"/>
                                  <w:sz w:val="242"/>
                                </w:rPr>
                              </w:pPr>
                              <w:r>
                                <w:rPr>
                                  <w:rFonts w:ascii="Myriad Pro Light Cond" w:hAnsi="Myriad Pro Light Cond" w:cs="Calibri"/>
                                  <w:sz w:val="24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62" y="9608"/>
                            <a:ext cx="561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53272" w14:textId="64276C39" w:rsidR="009A21A7" w:rsidRDefault="009A21A7" w:rsidP="003B47C4">
                              <w:pPr>
                                <w:tabs>
                                  <w:tab w:val="right" w:leader="dot" w:pos="7088"/>
                                </w:tabs>
                                <w:spacing w:before="120" w:after="120"/>
                                <w:rPr>
                                  <w:strike/>
                                  <w:color w:val="FF0000"/>
                                </w:rPr>
                              </w:pPr>
                              <w:r>
                                <w:tab/>
                              </w:r>
                              <w:r w:rsidR="003B47C4">
                                <w:t>…………………..</w:t>
                              </w:r>
                            </w:p>
                            <w:p w14:paraId="4B0D1FC6" w14:textId="77777777" w:rsidR="009A21A7" w:rsidRDefault="009A21A7" w:rsidP="003B47C4">
                              <w:pPr>
                                <w:tabs>
                                  <w:tab w:val="right" w:leader="dot" w:pos="7088"/>
                                </w:tabs>
                                <w:spacing w:before="120" w:after="120"/>
                                <w:rPr>
                                  <w:strike/>
                                  <w:color w:val="FF0000"/>
                                </w:rPr>
                              </w:pPr>
                              <w:r>
                                <w:tab/>
                              </w:r>
                            </w:p>
                            <w:p w14:paraId="5188B908" w14:textId="77777777" w:rsidR="009A21A7" w:rsidRDefault="009A21A7" w:rsidP="003B47C4">
                              <w:pPr>
                                <w:tabs>
                                  <w:tab w:val="right" w:leader="dot" w:pos="7088"/>
                                </w:tabs>
                                <w:spacing w:before="120" w:after="120"/>
                                <w:ind w:right="-82"/>
                                <w:rPr>
                                  <w:strike/>
                                  <w:color w:val="FF0000"/>
                                </w:rPr>
                              </w:pPr>
                              <w:r>
                                <w:tab/>
                              </w:r>
                            </w:p>
                            <w:p w14:paraId="052F5A67" w14:textId="77777777" w:rsidR="009A21A7" w:rsidRDefault="009A21A7" w:rsidP="003B47C4">
                              <w:pPr>
                                <w:tabs>
                                  <w:tab w:val="right" w:leader="dot" w:pos="7088"/>
                                </w:tabs>
                                <w:spacing w:before="120" w:after="120"/>
                                <w:ind w:right="-82"/>
                                <w:rPr>
                                  <w:strike/>
                                  <w:color w:val="FF0000"/>
                                </w:rPr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35E2D" id="Group 1" o:spid="_x0000_s1026" style="position:absolute;left:0;text-align:left;margin-left:17.1pt;margin-top:28.3pt;width:459pt;height:147pt;z-index:251658240" coordorigin="462,9192" coordsize="651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wNaQMAAEULAAAOAAAAZHJzL2Uyb0RvYy54bWzsVttu2zgQfS+w/0DwXdHFsiIJUYrEl6BA&#10;djdA2w+gJUoiViJVko6cFv33HZLyJXEXW7RAiwL1g0ByyOGcMzPHvHq96zv0SKVighc4vAgworwU&#10;FeNNgd+/W3spRkoTXpFOcFrgJ6rw6+s/Xl2NQ04j0YquohKBE67ycShwq/WQ+74qW9oTdSEGysFY&#10;C9kTDVPZ+JUkI3jvOz8KgsQfhawGKUqqFKwunRFfW/91TUv9d10rqlFXYIhN26+03435+tdXJG8k&#10;GVpWTmGQb4iiJ4zDpQdXS6IJ2kp25qpnpRRK1PqiFL0v6pqV1GIANGHwAs2dFNvBYmnysRkONAG1&#10;L3j6ZrflX48PErEKcocRJz2kyN6KQkPNODQ57LiTw9vhQTp8MLwX5T8KzP5Lu5k3bjPajH+KCtyR&#10;rRaWml0te+MCQKOdzcDTIQN0p1EJi/M0ymYBJKoEW5gmSQYTm6OyhUSac3ESYQTWLMyivWk1HU/m&#10;4XQ2mkf2oE9yd6+NdYrNAINyU0dG1fcx+rYlA7WJUoaviVGI0zH6zsC7FTs0c6TaTYZRpHewbLg3&#10;xChHLOJi0RLe0BspxdhSUkF0Nh2A4XDUYVDGyf8xfc7Ynm7DrqX6jC6SD1LpOyp6ZAYFltBKNkry&#10;eK+0Sf5xiwmeizXrOpuqjj9bgI1uBW6Fo8Zm7rfd8SkLslW6SmMvjpKVFwfLpXezXsResg4v58vZ&#10;crFYhp/NvWGct6yqKDfX7Ds1jL8ub5NmuB479KoSHauMOxOSks1m0Un0SEAp1vZnkgXBn2zzn4dh&#10;zYDlBaQwioPbKPPWSXrpxet47mWXQeoFYXabJUGcxcv1c0j3jNPvh4RGaIp5NHe19J/YAvs7x0by&#10;nmnQ4o71BU4Pm0huKnDFK5taTVjnxidUmPCPVABj+0TbejUl6opV7zY78GKKeCOqJ6hcKaCyoATh&#10;DwQGrZAfMRpBjAusPmyJpBh1bzhUfxbGMWzTdhLPL6G3kTy1bE4thJfgqsAaIzdcaKf420GypoWb&#10;XL9xcQPaVDNbzceoAMokDz9IJ2ZnOhH/FJ0IZ3tpTYLUROAa1epyshfWEEpjKp69oP9WivNuOmkP&#10;pzCuLfacTuL3Wymmv4QvKMX0KPnFBAOA2Lea1cPpXWkeg6dzKzDH1+/1vwAAAP//AwBQSwMEFAAG&#10;AAgAAAAhAAjKxUHfAAAACQEAAA8AAABkcnMvZG93bnJldi54bWxMj8FKw0AQhu+C77CM4M1ukpqg&#10;MZtSinoqgq0g3qbZaRKa3Q3ZbZK+vePJHme+n3++KVaz6cRIg2+dVRAvIhBkK6dbWyv42r89PIHw&#10;Aa3GzllScCEPq/L2psBcu8l+0rgLteAS63NU0ITQ51L6qiGDfuF6ssyObjAYeBxqqQecuNx0Momi&#10;TBpsLV9osKdNQ9VpdzYK3iec1sv4ddyejpvLzz79+N7GpNT93bx+ARFoDv9h+NNndSjZ6eDOVnvR&#10;KVg+JpxUkGYZCObPacKLA4M0ykCWhbz+oPwFAAD//wMAUEsBAi0AFAAGAAgAAAAhALaDOJL+AAAA&#10;4QEAABMAAAAAAAAAAAAAAAAAAAAAAFtDb250ZW50X1R5cGVzXS54bWxQSwECLQAUAAYACAAAACEA&#10;OP0h/9YAAACUAQAACwAAAAAAAAAAAAAAAAAvAQAAX3JlbHMvLnJlbHNQSwECLQAUAAYACAAAACEA&#10;PELcDWkDAABFCwAADgAAAAAAAAAAAAAAAAAuAgAAZHJzL2Uyb0RvYy54bWxQSwECLQAUAAYACAAA&#10;ACEACMrFQd8AAAAJAQAADwAAAAAAAAAAAAAAAADDBQAAZHJzL2Rvd25yZXYueG1sUEsFBgAAAAAE&#10;AAQA8wAAAM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62;top:9192;width:90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14:paraId="6EB093C6" w14:textId="77777777" w:rsidR="009A21A7" w:rsidRDefault="009A21A7" w:rsidP="009A21A7">
                        <w:pPr>
                          <w:rPr>
                            <w:rFonts w:ascii="Myriad Pro Light Cond" w:hAnsi="Myriad Pro Light Cond" w:cs="Calibri"/>
                            <w:sz w:val="242"/>
                          </w:rPr>
                        </w:pPr>
                        <w:r>
                          <w:rPr>
                            <w:rFonts w:ascii="Myriad Pro Light Cond" w:hAnsi="Myriad Pro Light Cond" w:cs="Calibri"/>
                            <w:sz w:val="242"/>
                          </w:rPr>
                          <w:t>T</w:t>
                        </w:r>
                      </w:p>
                    </w:txbxContent>
                  </v:textbox>
                </v:shape>
                <v:shape id="Text Box 4" o:spid="_x0000_s1028" type="#_x0000_t202" style="position:absolute;left:1362;top:9608;width:561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41253272" w14:textId="64276C39" w:rsidR="009A21A7" w:rsidRDefault="009A21A7" w:rsidP="003B47C4">
                        <w:pPr>
                          <w:tabs>
                            <w:tab w:val="right" w:leader="dot" w:pos="7088"/>
                          </w:tabs>
                          <w:spacing w:before="120" w:after="120"/>
                          <w:rPr>
                            <w:strike/>
                            <w:color w:val="FF0000"/>
                          </w:rPr>
                        </w:pPr>
                        <w:r>
                          <w:tab/>
                        </w:r>
                        <w:r w:rsidR="003B47C4">
                          <w:t>…………………..</w:t>
                        </w:r>
                      </w:p>
                      <w:p w14:paraId="4B0D1FC6" w14:textId="77777777" w:rsidR="009A21A7" w:rsidRDefault="009A21A7" w:rsidP="003B47C4">
                        <w:pPr>
                          <w:tabs>
                            <w:tab w:val="right" w:leader="dot" w:pos="7088"/>
                          </w:tabs>
                          <w:spacing w:before="120" w:after="120"/>
                          <w:rPr>
                            <w:strike/>
                            <w:color w:val="FF0000"/>
                          </w:rPr>
                        </w:pPr>
                        <w:r>
                          <w:tab/>
                        </w:r>
                      </w:p>
                      <w:p w14:paraId="5188B908" w14:textId="77777777" w:rsidR="009A21A7" w:rsidRDefault="009A21A7" w:rsidP="003B47C4">
                        <w:pPr>
                          <w:tabs>
                            <w:tab w:val="right" w:leader="dot" w:pos="7088"/>
                          </w:tabs>
                          <w:spacing w:before="120" w:after="120"/>
                          <w:ind w:right="-82"/>
                          <w:rPr>
                            <w:strike/>
                            <w:color w:val="FF0000"/>
                          </w:rPr>
                        </w:pPr>
                        <w:r>
                          <w:tab/>
                        </w:r>
                      </w:p>
                      <w:p w14:paraId="052F5A67" w14:textId="77777777" w:rsidR="009A21A7" w:rsidRDefault="009A21A7" w:rsidP="003B47C4">
                        <w:pPr>
                          <w:tabs>
                            <w:tab w:val="right" w:leader="dot" w:pos="7088"/>
                          </w:tabs>
                          <w:spacing w:before="120" w:after="120"/>
                          <w:ind w:right="-82"/>
                          <w:rPr>
                            <w:strike/>
                            <w:color w:val="FF0000"/>
                          </w:rPr>
                        </w:pPr>
                        <w: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</w:t>
      </w:r>
      <w:proofErr w:type="gram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Đức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Chúa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Trời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cầm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quyền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trên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cả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cõi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tạo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vật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và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có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quyền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sử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dụng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cõi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thiên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nhiên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để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cứu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dân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Ngài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và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ban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phước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cho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Hội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Thánh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Ngài</w:t>
      </w:r>
      <w:proofErr w:type="spellEnd"/>
      <w:r w:rsidR="009A21A7" w:rsidRPr="008D0163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D0163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</w:t>
      </w:r>
      <w:r w:rsidRPr="008D016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8D016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D0163">
        <w:rPr>
          <w:rFonts w:ascii="Times New Roman" w:hAnsi="Times New Roman" w:cs="Times New Roman"/>
          <w:sz w:val="24"/>
          <w:szCs w:val="24"/>
        </w:rPr>
        <w:t>.</w:t>
      </w:r>
    </w:p>
    <w:p w14:paraId="24F95EF3" w14:textId="226D26A3" w:rsidR="009A21A7" w:rsidRPr="008D0163" w:rsidRDefault="009A21A7" w:rsidP="00B977B4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163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viết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bốn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rút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này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qua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8D0163">
        <w:rPr>
          <w:rFonts w:ascii="Times New Roman" w:hAnsi="Times New Roman" w:cs="Times New Roman"/>
          <w:b/>
          <w:sz w:val="24"/>
          <w:szCs w:val="24"/>
        </w:rPr>
        <w:t xml:space="preserve"> T:</w:t>
      </w:r>
      <w:bookmarkStart w:id="0" w:name="_GoBack"/>
      <w:bookmarkEnd w:id="0"/>
    </w:p>
    <w:p w14:paraId="1AC18847" w14:textId="1CC61525" w:rsidR="005C01A6" w:rsidRPr="008D0163" w:rsidRDefault="005C01A6" w:rsidP="005C0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4BF9E" w14:textId="77777777" w:rsidR="009A21A7" w:rsidRPr="008D0163" w:rsidRDefault="009A21A7" w:rsidP="005C0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7FA1F" w14:textId="77777777" w:rsidR="009A21A7" w:rsidRPr="008D0163" w:rsidRDefault="009A21A7" w:rsidP="005C0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35C6B" w14:textId="77777777" w:rsidR="009A21A7" w:rsidRPr="008D0163" w:rsidRDefault="009A21A7" w:rsidP="005C0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D3096" w14:textId="77777777" w:rsidR="009A21A7" w:rsidRPr="008D0163" w:rsidRDefault="009A21A7" w:rsidP="005C0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A9019" w14:textId="2093A8E3" w:rsidR="00B977B4" w:rsidRPr="008D0163" w:rsidRDefault="00B977B4" w:rsidP="006124F6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564C44D" w14:textId="77777777" w:rsidR="0034514F" w:rsidRPr="008D0163" w:rsidRDefault="0034514F" w:rsidP="0034514F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45529D8B" w14:textId="77777777" w:rsidR="0034514F" w:rsidRPr="008D0163" w:rsidRDefault="0034514F" w:rsidP="0034514F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D0163">
        <w:rPr>
          <w:rFonts w:ascii="Times New Roman" w:hAnsi="Times New Roman" w:cs="Times New Roman"/>
          <w:b/>
          <w:bCs/>
          <w:sz w:val="28"/>
          <w:szCs w:val="24"/>
          <w:u w:val="single"/>
        </w:rPr>
        <w:t>BÀI 11</w:t>
      </w:r>
      <w:r w:rsidRPr="008D0163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</w:t>
      </w:r>
      <w:r w:rsidRPr="008D0163">
        <w:rPr>
          <w:rFonts w:ascii="Times New Roman" w:hAnsi="Times New Roman" w:cs="Times New Roman"/>
          <w:b/>
          <w:sz w:val="32"/>
          <w:szCs w:val="32"/>
        </w:rPr>
        <w:t>CHIẾN THẮNG TẠI GA-BA-ÔN</w:t>
      </w:r>
    </w:p>
    <w:p w14:paraId="0D72AD00" w14:textId="77777777" w:rsidR="0034514F" w:rsidRPr="008D0163" w:rsidRDefault="0034514F" w:rsidP="0034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Thánh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9:1-10:15  </w:t>
      </w:r>
      <w:r w:rsidRPr="008D0163">
        <w:rPr>
          <w:rFonts w:ascii="Times New Roman" w:hAnsi="Times New Roman" w:cs="Times New Roman"/>
          <w:b/>
          <w:bCs/>
          <w:sz w:val="24"/>
          <w:szCs w:val="24"/>
        </w:rPr>
        <w:sym w:font="Wingdings" w:char="F096"/>
      </w:r>
      <w:r w:rsidRPr="008D0163">
        <w:rPr>
          <w:rFonts w:ascii="Times New Roman" w:hAnsi="Times New Roman" w:cs="Times New Roman"/>
          <w:b/>
          <w:bCs/>
          <w:sz w:val="24"/>
          <w:szCs w:val="24"/>
        </w:rPr>
        <w:sym w:font="Wingdings" w:char="F097"/>
      </w:r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D0163">
        <w:rPr>
          <w:rFonts w:ascii="Times New Roman" w:hAnsi="Times New Roman" w:cs="Times New Roman"/>
          <w:b/>
          <w:bCs/>
          <w:sz w:val="24"/>
          <w:szCs w:val="24"/>
        </w:rPr>
        <w:t>Rô</w:t>
      </w:r>
      <w:proofErr w:type="spellEnd"/>
      <w:r w:rsidRPr="008D0163">
        <w:rPr>
          <w:rFonts w:ascii="Times New Roman" w:hAnsi="Times New Roman" w:cs="Times New Roman"/>
          <w:b/>
          <w:bCs/>
          <w:sz w:val="24"/>
          <w:szCs w:val="24"/>
        </w:rPr>
        <w:t>-ma 8:37</w:t>
      </w:r>
    </w:p>
    <w:p w14:paraId="59E21539" w14:textId="77777777" w:rsidR="00FE014B" w:rsidRPr="008D0163" w:rsidRDefault="00FE014B" w:rsidP="005C0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04ED8" w14:textId="6FF4ADD0" w:rsidR="006124F6" w:rsidRPr="008D0163" w:rsidRDefault="00FE014B" w:rsidP="00B61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0163">
        <w:rPr>
          <w:rFonts w:ascii="Times New Roman" w:hAnsi="Times New Roman" w:cs="Times New Roman"/>
          <w:b/>
          <w:sz w:val="26"/>
          <w:szCs w:val="26"/>
        </w:rPr>
        <w:t>CÂU HỎI THẢO LUẬN</w:t>
      </w:r>
    </w:p>
    <w:p w14:paraId="6DB8DE33" w14:textId="4800F17B" w:rsidR="00FE014B" w:rsidRPr="008D0163" w:rsidRDefault="00FE014B" w:rsidP="009A21A7">
      <w:pPr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phạm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lỗi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lầm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nghiêm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trọng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nguyên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nhân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dẫn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đến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lỗi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lầm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đó</w:t>
      </w:r>
      <w:proofErr w:type="spellEnd"/>
      <w:r w:rsidR="009A21A7" w:rsidRPr="008D016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8D0163">
        <w:rPr>
          <w:rFonts w:ascii="Times New Roman" w:hAnsi="Times New Roman" w:cs="Times New Roman"/>
          <w:sz w:val="24"/>
          <w:szCs w:val="24"/>
        </w:rPr>
        <w:tab/>
      </w:r>
    </w:p>
    <w:p w14:paraId="68313872" w14:textId="77777777" w:rsidR="00FE014B" w:rsidRPr="008D0163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434F593C" w14:textId="77777777" w:rsidR="00FE014B" w:rsidRPr="008D0163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561F3B3F" w14:textId="77777777" w:rsidR="00FE014B" w:rsidRPr="008D0163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713E3226" w14:textId="4B929029" w:rsidR="00EE6816" w:rsidRPr="008D0163" w:rsidRDefault="00EE6816" w:rsidP="00EE6816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51228A53" w14:textId="49BD69F0" w:rsidR="00FE014B" w:rsidRPr="008D0163" w:rsidRDefault="00FE014B" w:rsidP="00B611CA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Hậu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quả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mà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Y-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sơ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ra-ên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phải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gánh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chịu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là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gì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giải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như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thế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để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sửa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chữa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lỗi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lầm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52161CD" w14:textId="77777777" w:rsidR="00FE014B" w:rsidRPr="008D0163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5CB1D288" w14:textId="77777777" w:rsidR="00FE014B" w:rsidRPr="008D0163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2CE69C2D" w14:textId="77777777" w:rsidR="00FE014B" w:rsidRPr="008D0163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212FF8B5" w14:textId="64F40D55" w:rsidR="00EE6816" w:rsidRPr="008D0163" w:rsidRDefault="00EE6816" w:rsidP="00EE6816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36DA6B8B" w14:textId="5D9A460F" w:rsidR="00B611CA" w:rsidRPr="008D0163" w:rsidRDefault="00FE014B" w:rsidP="00B611CA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Nhờ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vào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đâu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chiến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thắng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tại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Ga-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ba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ôn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? Qua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việc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chiến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đấ</w:t>
      </w:r>
      <w:r w:rsidR="001A5A61" w:rsidRPr="008D0163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1A5A61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5A61" w:rsidRPr="008D016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ại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Ga-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ba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ôn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chúng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ta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thấy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tâm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tình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 w:rsidR="00B611CA" w:rsidRPr="008D016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2AD8DB3" w14:textId="77777777" w:rsidR="00FE014B" w:rsidRPr="008D0163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6721EAA9" w14:textId="77777777" w:rsidR="00FE014B" w:rsidRPr="008D0163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p w14:paraId="576D9653" w14:textId="797410B4" w:rsidR="00FE014B" w:rsidRPr="008D0163" w:rsidRDefault="00FE014B" w:rsidP="00B977B4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8D0163">
        <w:rPr>
          <w:rFonts w:ascii="Times New Roman" w:hAnsi="Times New Roman" w:cs="Times New Roman"/>
          <w:sz w:val="28"/>
          <w:szCs w:val="28"/>
        </w:rPr>
        <w:tab/>
      </w:r>
    </w:p>
    <w:sectPr w:rsidR="00FE014B" w:rsidRPr="008D0163" w:rsidSect="00EE6816">
      <w:type w:val="continuous"/>
      <w:pgSz w:w="11906" w:h="16838" w:code="9"/>
      <w:pgMar w:top="426" w:right="707" w:bottom="567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41411" w14:textId="77777777" w:rsidR="00F761B4" w:rsidRDefault="00F761B4" w:rsidP="00D45587">
      <w:pPr>
        <w:spacing w:after="0" w:line="240" w:lineRule="auto"/>
      </w:pPr>
      <w:r>
        <w:separator/>
      </w:r>
    </w:p>
  </w:endnote>
  <w:endnote w:type="continuationSeparator" w:id="0">
    <w:p w14:paraId="37D9D90A" w14:textId="77777777" w:rsidR="00F761B4" w:rsidRDefault="00F761B4" w:rsidP="00D4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BD34" w14:textId="77777777" w:rsidR="00FE014B" w:rsidRPr="00D45587" w:rsidRDefault="00FE014B" w:rsidP="00FE014B">
    <w:pPr>
      <w:pStyle w:val="Footer"/>
      <w:rPr>
        <w:rFonts w:ascii="Times New Roman" w:hAnsi="Times New Roman" w:cs="Times New Roman"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>:   www.httltohienthanh.org</w:t>
    </w:r>
  </w:p>
  <w:p w14:paraId="35A15F6A" w14:textId="77777777" w:rsidR="00FE014B" w:rsidRDefault="00FE0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20244" w14:textId="7A2A45C2" w:rsidR="00D45587" w:rsidRPr="00D45587" w:rsidRDefault="00D45587">
    <w:pPr>
      <w:pStyle w:val="Footer"/>
      <w:rPr>
        <w:rFonts w:ascii="Times New Roman" w:hAnsi="Times New Roman" w:cs="Times New Roman"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EE6816">
      <w:rPr>
        <w:rFonts w:ascii="Times New Roman" w:hAnsi="Times New Roman" w:cs="Times New Roman"/>
        <w:b/>
        <w:i/>
      </w:rPr>
      <w:t>www.httltohienthanh.org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BF94E" w14:textId="77777777" w:rsidR="00F761B4" w:rsidRDefault="00F761B4" w:rsidP="00D45587">
      <w:pPr>
        <w:spacing w:after="0" w:line="240" w:lineRule="auto"/>
      </w:pPr>
      <w:r>
        <w:separator/>
      </w:r>
    </w:p>
  </w:footnote>
  <w:footnote w:type="continuationSeparator" w:id="0">
    <w:p w14:paraId="5FC35AA2" w14:textId="77777777" w:rsidR="00F761B4" w:rsidRDefault="00F761B4" w:rsidP="00D45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EE"/>
    <w:rsid w:val="000C4937"/>
    <w:rsid w:val="000E1F04"/>
    <w:rsid w:val="001A5A61"/>
    <w:rsid w:val="001B3C2D"/>
    <w:rsid w:val="001D7598"/>
    <w:rsid w:val="00214EC9"/>
    <w:rsid w:val="002C6E51"/>
    <w:rsid w:val="0034514F"/>
    <w:rsid w:val="003B47C4"/>
    <w:rsid w:val="00493210"/>
    <w:rsid w:val="004D1215"/>
    <w:rsid w:val="005C01A6"/>
    <w:rsid w:val="006124F6"/>
    <w:rsid w:val="00655A75"/>
    <w:rsid w:val="006C31A8"/>
    <w:rsid w:val="00757F4D"/>
    <w:rsid w:val="007C04EF"/>
    <w:rsid w:val="008D0163"/>
    <w:rsid w:val="008D2D34"/>
    <w:rsid w:val="008F25C3"/>
    <w:rsid w:val="009A21A7"/>
    <w:rsid w:val="00A830BF"/>
    <w:rsid w:val="00AB14DD"/>
    <w:rsid w:val="00AD7631"/>
    <w:rsid w:val="00B611CA"/>
    <w:rsid w:val="00B977B4"/>
    <w:rsid w:val="00BA20EE"/>
    <w:rsid w:val="00C47CA5"/>
    <w:rsid w:val="00CE3C90"/>
    <w:rsid w:val="00D2229C"/>
    <w:rsid w:val="00D45587"/>
    <w:rsid w:val="00DD18EA"/>
    <w:rsid w:val="00DD6D82"/>
    <w:rsid w:val="00E2721B"/>
    <w:rsid w:val="00E3200D"/>
    <w:rsid w:val="00E87B73"/>
    <w:rsid w:val="00EE6816"/>
    <w:rsid w:val="00F31A0D"/>
    <w:rsid w:val="00F75B20"/>
    <w:rsid w:val="00F761B4"/>
    <w:rsid w:val="00FD6E31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A3F518A"/>
  <w15:docId w15:val="{B7E4334F-2983-420D-AEFD-C354DA8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587"/>
  </w:style>
  <w:style w:type="paragraph" w:styleId="Footer">
    <w:name w:val="footer"/>
    <w:basedOn w:val="Normal"/>
    <w:link w:val="FooterChar"/>
    <w:uiPriority w:val="99"/>
    <w:unhideWhenUsed/>
    <w:rsid w:val="00D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587"/>
  </w:style>
  <w:style w:type="paragraph" w:styleId="BalloonText">
    <w:name w:val="Balloon Text"/>
    <w:basedOn w:val="Normal"/>
    <w:link w:val="BalloonTextChar"/>
    <w:uiPriority w:val="99"/>
    <w:semiHidden/>
    <w:unhideWhenUsed/>
    <w:rsid w:val="006C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66A3-8571-442D-8BEF-D63A6B82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Tuan</cp:lastModifiedBy>
  <cp:revision>4</cp:revision>
  <cp:lastPrinted>2021-03-19T07:58:00Z</cp:lastPrinted>
  <dcterms:created xsi:type="dcterms:W3CDTF">2021-03-19T08:19:00Z</dcterms:created>
  <dcterms:modified xsi:type="dcterms:W3CDTF">2021-03-19T08:35:00Z</dcterms:modified>
</cp:coreProperties>
</file>