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4BA0" w14:textId="1EB894F6" w:rsidR="00014A49" w:rsidRPr="003F3A85" w:rsidRDefault="00014A49" w:rsidP="007A3109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F3A85">
        <w:rPr>
          <w:rFonts w:ascii="Arial" w:hAnsi="Arial" w:cs="Arial"/>
          <w:b/>
          <w:sz w:val="26"/>
          <w:szCs w:val="26"/>
        </w:rPr>
        <w:t>Bài 31</w:t>
      </w:r>
      <w:r w:rsidR="007A3109" w:rsidRPr="003F3A85">
        <w:rPr>
          <w:rFonts w:ascii="Arial" w:hAnsi="Arial" w:cs="Arial"/>
          <w:b/>
          <w:sz w:val="26"/>
          <w:szCs w:val="26"/>
          <w:lang w:val="en-US"/>
        </w:rPr>
        <w:t>:</w:t>
      </w:r>
      <w:r w:rsidRPr="003F3A85">
        <w:rPr>
          <w:rFonts w:ascii="Arial" w:hAnsi="Arial" w:cs="Arial"/>
          <w:b/>
        </w:rPr>
        <w:t xml:space="preserve"> </w:t>
      </w:r>
      <w:r w:rsidR="007A3109" w:rsidRPr="003F3A85">
        <w:rPr>
          <w:rFonts w:ascii="Arial" w:hAnsi="Arial" w:cs="Arial"/>
          <w:b/>
          <w:lang w:val="en-US"/>
        </w:rPr>
        <w:t xml:space="preserve">                  </w:t>
      </w:r>
      <w:r w:rsidRPr="003F3A85">
        <w:rPr>
          <w:rFonts w:ascii="Arial" w:hAnsi="Arial" w:cs="Arial"/>
          <w:b/>
          <w:sz w:val="28"/>
          <w:szCs w:val="28"/>
        </w:rPr>
        <w:t>CẬU BÉ CHĂN CHIÊN ĐƯỢC CHỌN LÀM VUA</w:t>
      </w:r>
    </w:p>
    <w:p w14:paraId="523826B4" w14:textId="5BFB7F1B" w:rsidR="007A3109" w:rsidRPr="003F3A85" w:rsidRDefault="007A3109" w:rsidP="007A3109">
      <w:pPr>
        <w:jc w:val="center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Kinh Thánh</w:t>
      </w:r>
      <w:r w:rsidRPr="003F3A85">
        <w:rPr>
          <w:rFonts w:asciiTheme="minorHAnsi" w:hAnsiTheme="minorHAnsi" w:cstheme="minorHAnsi"/>
          <w:lang w:val="en-US"/>
        </w:rPr>
        <w:t xml:space="preserve">: I Sa-mu-ên 16: 1-23   </w:t>
      </w:r>
      <w:r w:rsidRPr="003F3A85">
        <w:rPr>
          <w:rFonts w:asciiTheme="minorHAnsi" w:hAnsiTheme="minorHAnsi" w:cstheme="minorHAnsi"/>
          <w:lang w:val="en-US"/>
        </w:rPr>
        <w:sym w:font="Wingdings" w:char="F09D"/>
      </w:r>
      <w:r w:rsidRPr="003F3A85">
        <w:rPr>
          <w:rFonts w:asciiTheme="minorHAnsi" w:hAnsiTheme="minorHAnsi" w:cstheme="minorHAnsi"/>
          <w:lang w:val="en-US"/>
        </w:rPr>
        <w:sym w:font="Wingdings" w:char="F056"/>
      </w:r>
      <w:r w:rsidRPr="003F3A85">
        <w:rPr>
          <w:rFonts w:asciiTheme="minorHAnsi" w:hAnsiTheme="minorHAnsi" w:cstheme="minorHAnsi"/>
          <w:lang w:val="en-US"/>
        </w:rPr>
        <w:sym w:font="Wingdings" w:char="F09C"/>
      </w:r>
      <w:r w:rsidRPr="003F3A85">
        <w:rPr>
          <w:rFonts w:asciiTheme="minorHAnsi" w:hAnsiTheme="minorHAnsi" w:cstheme="minorHAnsi"/>
          <w:lang w:val="en-US"/>
        </w:rPr>
        <w:t xml:space="preserve">  </w:t>
      </w:r>
      <w:r w:rsidRPr="003F3A85">
        <w:rPr>
          <w:rFonts w:asciiTheme="minorHAnsi" w:hAnsiTheme="minorHAnsi" w:cstheme="minorHAnsi"/>
          <w:b/>
          <w:bCs/>
          <w:lang w:val="en-US"/>
        </w:rPr>
        <w:t xml:space="preserve">Câu Gốc: </w:t>
      </w:r>
      <w:r w:rsidRPr="003F3A85">
        <w:rPr>
          <w:rFonts w:asciiTheme="minorHAnsi" w:hAnsiTheme="minorHAnsi" w:cstheme="minorHAnsi"/>
          <w:lang w:val="en-US"/>
        </w:rPr>
        <w:t>I Sa-mu-ên 16:7</w:t>
      </w:r>
    </w:p>
    <w:p w14:paraId="259732E3" w14:textId="77777777" w:rsidR="00014A49" w:rsidRPr="003F3A85" w:rsidRDefault="00014A49" w:rsidP="00014A49">
      <w:pPr>
        <w:pStyle w:val="msolistparagraph0"/>
        <w:spacing w:after="0" w:line="240" w:lineRule="auto"/>
        <w:ind w:left="0"/>
        <w:rPr>
          <w:rFonts w:asciiTheme="minorHAnsi" w:hAnsiTheme="minorHAnsi" w:cstheme="minorHAnsi"/>
          <w:b/>
          <w:i/>
          <w:sz w:val="24"/>
          <w:szCs w:val="24"/>
        </w:rPr>
      </w:pPr>
      <w:r w:rsidRPr="003F3A85">
        <w:rPr>
          <w:rFonts w:asciiTheme="minorHAnsi" w:hAnsiTheme="minorHAnsi" w:cstheme="minorHAnsi"/>
          <w:b/>
          <w:i/>
          <w:sz w:val="24"/>
          <w:szCs w:val="24"/>
        </w:rPr>
        <w:t>1. Qua câu gốc của bài học này, chúng ta được nhắc nhở:</w:t>
      </w:r>
    </w:p>
    <w:p w14:paraId="3487E863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a. Chúa thấu rõ tận tâm can, nên không điều gì có thể giấu được Chúa.</w:t>
      </w:r>
    </w:p>
    <w:p w14:paraId="5CEAE119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b. Bề ngoài không phải là yếu tố quyết định sự chọn lựa của Chúa.</w:t>
      </w:r>
    </w:p>
    <w:p w14:paraId="39CA72B2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c. Cách Chúa chọn lựa hoàn toàn giống như điều con người nghĩ.</w:t>
      </w:r>
    </w:p>
    <w:p w14:paraId="269EDEBF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 xml:space="preserve">d. Câu a và b đúng. </w:t>
      </w:r>
    </w:p>
    <w:p w14:paraId="37D41530" w14:textId="77777777" w:rsidR="00014A49" w:rsidRPr="003F3A85" w:rsidRDefault="00014A49" w:rsidP="00014A49">
      <w:pPr>
        <w:spacing w:after="0" w:line="240" w:lineRule="auto"/>
        <w:ind w:left="720"/>
        <w:contextualSpacing/>
        <w:rPr>
          <w:rFonts w:eastAsia="Times New Roman" w:cs="Calibri"/>
          <w:sz w:val="8"/>
          <w:szCs w:val="8"/>
        </w:rPr>
      </w:pPr>
    </w:p>
    <w:p w14:paraId="5E3D9712" w14:textId="77777777" w:rsidR="00014A49" w:rsidRPr="003F3A85" w:rsidRDefault="00014A49" w:rsidP="00014A49">
      <w:pPr>
        <w:spacing w:after="0" w:line="240" w:lineRule="auto"/>
        <w:rPr>
          <w:rFonts w:asciiTheme="minorHAnsi" w:eastAsia="Times New Roman" w:hAnsiTheme="minorHAnsi" w:cstheme="minorHAnsi"/>
          <w:b/>
          <w:i/>
          <w:spacing w:val="-4"/>
        </w:rPr>
      </w:pPr>
      <w:r w:rsidRPr="003F3A85">
        <w:rPr>
          <w:rFonts w:asciiTheme="minorHAnsi" w:eastAsia="Times New Roman" w:hAnsiTheme="minorHAnsi" w:cstheme="minorHAnsi"/>
          <w:b/>
          <w:i/>
          <w:spacing w:val="-4"/>
        </w:rPr>
        <w:t>2. Khi được sai đi xức dầu cho Đa-vít làm vua Y-sơ-ra-ên, Sa-mu-ên đã:</w:t>
      </w:r>
    </w:p>
    <w:p w14:paraId="7BD97610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a. Từ chối vì sợ thế lực của Sau-lơ sẽ gây nguy hiểm tính mạng ông.</w:t>
      </w:r>
    </w:p>
    <w:p w14:paraId="60932C90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b. Làm theo điều Chúa phán, nhưng vẫn thắc mắc và được Chúa dạy cách thực hiện để an toàn tính mạng ông.</w:t>
      </w:r>
    </w:p>
    <w:p w14:paraId="0921679C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  <w:spacing w:val="-4"/>
        </w:rPr>
      </w:pPr>
      <w:r w:rsidRPr="003F3A85">
        <w:rPr>
          <w:rFonts w:asciiTheme="minorHAnsi" w:eastAsia="Times New Roman" w:hAnsiTheme="minorHAnsi" w:cstheme="minorHAnsi"/>
          <w:spacing w:val="-4"/>
        </w:rPr>
        <w:t>c. Nghe, thực hiện cách miễn cưỡng vì sự an nguy của ông và dân sự.</w:t>
      </w:r>
    </w:p>
    <w:p w14:paraId="6190703C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  <w:spacing w:val="-4"/>
        </w:rPr>
      </w:pPr>
      <w:r w:rsidRPr="003F3A85">
        <w:rPr>
          <w:rFonts w:asciiTheme="minorHAnsi" w:eastAsia="Times New Roman" w:hAnsiTheme="minorHAnsi" w:cstheme="minorHAnsi"/>
          <w:spacing w:val="-4"/>
        </w:rPr>
        <w:t xml:space="preserve">d. Xức dầu cho Đa-vít theo cái nhìn của một nhà tiên tri và thầy tế lễ. </w:t>
      </w:r>
    </w:p>
    <w:p w14:paraId="7D2EA035" w14:textId="77777777" w:rsidR="00014A49" w:rsidRPr="003F3A85" w:rsidRDefault="00014A49" w:rsidP="00014A49">
      <w:pPr>
        <w:spacing w:after="0" w:line="240" w:lineRule="auto"/>
        <w:ind w:left="1080"/>
        <w:contextualSpacing/>
        <w:rPr>
          <w:rFonts w:eastAsia="Times New Roman" w:cs="Calibri"/>
          <w:sz w:val="8"/>
          <w:szCs w:val="8"/>
        </w:rPr>
      </w:pPr>
    </w:p>
    <w:p w14:paraId="00C51F79" w14:textId="77777777" w:rsidR="00014A49" w:rsidRPr="003F3A85" w:rsidRDefault="00014A49" w:rsidP="00014A49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3F3A85">
        <w:rPr>
          <w:rFonts w:ascii="Arial" w:eastAsia="Times New Roman" w:hAnsi="Arial" w:cs="Arial"/>
          <w:b/>
          <w:i/>
        </w:rPr>
        <w:t>3. Đa-vít được chọn xức dầu làm vua Y-sơ-ra-ên khi ông đang:</w:t>
      </w:r>
    </w:p>
    <w:p w14:paraId="741F8BD2" w14:textId="77777777" w:rsidR="00482DAE" w:rsidRPr="003F3A85" w:rsidRDefault="00482DAE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  <w:sectPr w:rsidR="00482DAE" w:rsidRPr="003F3A85" w:rsidSect="007A3109">
          <w:headerReference w:type="default" r:id="rId7"/>
          <w:footerReference w:type="default" r:id="rId8"/>
          <w:pgSz w:w="11906" w:h="16838"/>
          <w:pgMar w:top="709" w:right="849" w:bottom="993" w:left="1134" w:header="426" w:footer="543" w:gutter="0"/>
          <w:cols w:space="708"/>
          <w:docGrid w:linePitch="360"/>
        </w:sectPr>
      </w:pPr>
    </w:p>
    <w:p w14:paraId="25550EFE" w14:textId="21527A03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lastRenderedPageBreak/>
        <w:t>a. Làm việc trong nhà.</w:t>
      </w:r>
    </w:p>
    <w:p w14:paraId="4B2CFC4B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b. Chăn chiên và được cha sai gọi về.</w:t>
      </w:r>
    </w:p>
    <w:p w14:paraId="17D79C4F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lastRenderedPageBreak/>
        <w:t>c. Tập bắn cung.</w:t>
      </w:r>
    </w:p>
    <w:p w14:paraId="45943068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d. Câu a, b, c sai.</w:t>
      </w:r>
    </w:p>
    <w:p w14:paraId="3C6C91B3" w14:textId="77777777" w:rsidR="00482DAE" w:rsidRPr="003F3A85" w:rsidRDefault="00482DAE" w:rsidP="00014A49">
      <w:pPr>
        <w:spacing w:after="0" w:line="240" w:lineRule="auto"/>
        <w:ind w:left="1080"/>
        <w:contextualSpacing/>
        <w:rPr>
          <w:rFonts w:ascii="Arial" w:eastAsia="Times New Roman" w:hAnsi="Arial" w:cs="Arial"/>
        </w:rPr>
        <w:sectPr w:rsidR="00482DAE" w:rsidRPr="003F3A85" w:rsidSect="00482DAE">
          <w:type w:val="continuous"/>
          <w:pgSz w:w="11906" w:h="16838"/>
          <w:pgMar w:top="709" w:right="849" w:bottom="993" w:left="1134" w:header="426" w:footer="543" w:gutter="0"/>
          <w:cols w:num="2" w:space="708"/>
          <w:docGrid w:linePitch="360"/>
        </w:sectPr>
      </w:pPr>
    </w:p>
    <w:p w14:paraId="6111D7FA" w14:textId="7943E31C" w:rsidR="00014A49" w:rsidRPr="003F3A85" w:rsidRDefault="00014A49" w:rsidP="00014A49">
      <w:pPr>
        <w:spacing w:after="0" w:line="240" w:lineRule="auto"/>
        <w:ind w:left="1080"/>
        <w:contextualSpacing/>
        <w:rPr>
          <w:rFonts w:ascii="Arial" w:eastAsia="Times New Roman" w:hAnsi="Arial" w:cs="Arial"/>
          <w:sz w:val="8"/>
          <w:szCs w:val="8"/>
        </w:rPr>
      </w:pPr>
    </w:p>
    <w:p w14:paraId="049775A1" w14:textId="77777777" w:rsidR="00014A49" w:rsidRPr="003F3A85" w:rsidRDefault="00014A49" w:rsidP="00014A49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3F3A85">
        <w:rPr>
          <w:rFonts w:ascii="Arial" w:eastAsia="Times New Roman" w:hAnsi="Arial" w:cs="Arial"/>
          <w:b/>
          <w:i/>
        </w:rPr>
        <w:t>4. Theo bài học, các ưu điểm của Đa-vít là:</w:t>
      </w:r>
    </w:p>
    <w:p w14:paraId="1FE993AC" w14:textId="77777777" w:rsidR="00482DAE" w:rsidRPr="003F3A85" w:rsidRDefault="00482DAE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  <w:sectPr w:rsidR="00482DAE" w:rsidRPr="003F3A85" w:rsidSect="00482DAE">
          <w:type w:val="continuous"/>
          <w:pgSz w:w="11906" w:h="16838"/>
          <w:pgMar w:top="709" w:right="849" w:bottom="993" w:left="1134" w:header="426" w:footer="543" w:gutter="0"/>
          <w:cols w:space="708"/>
          <w:docGrid w:linePitch="360"/>
        </w:sectPr>
      </w:pPr>
    </w:p>
    <w:p w14:paraId="418852DE" w14:textId="2C1E427E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lastRenderedPageBreak/>
        <w:t>a. Không ganh tị, đòi hỏi hay chống đối.</w:t>
      </w:r>
    </w:p>
    <w:p w14:paraId="25DFDD06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b. Quên mình để phục vụ.</w:t>
      </w:r>
    </w:p>
    <w:p w14:paraId="182F08DF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lastRenderedPageBreak/>
        <w:t>c. Thân thiện và hoạt bát.</w:t>
      </w:r>
    </w:p>
    <w:p w14:paraId="5F7416BF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d. Câu a, b, c đúng.</w:t>
      </w:r>
    </w:p>
    <w:p w14:paraId="5DF2ADAC" w14:textId="77777777" w:rsidR="00482DAE" w:rsidRPr="003F3A85" w:rsidRDefault="00482DAE" w:rsidP="00014A49">
      <w:pPr>
        <w:spacing w:after="0" w:line="240" w:lineRule="auto"/>
        <w:ind w:left="1080"/>
        <w:contextualSpacing/>
        <w:rPr>
          <w:rFonts w:eastAsia="Times New Roman" w:cs="Calibri"/>
        </w:rPr>
        <w:sectPr w:rsidR="00482DAE" w:rsidRPr="003F3A85" w:rsidSect="00482DAE">
          <w:type w:val="continuous"/>
          <w:pgSz w:w="11906" w:h="16838"/>
          <w:pgMar w:top="709" w:right="849" w:bottom="993" w:left="1134" w:header="426" w:footer="543" w:gutter="0"/>
          <w:cols w:num="2" w:space="708"/>
          <w:docGrid w:linePitch="360"/>
        </w:sectPr>
      </w:pPr>
    </w:p>
    <w:p w14:paraId="03997F06" w14:textId="5ED2F44A" w:rsidR="00014A49" w:rsidRPr="003F3A85" w:rsidRDefault="00014A49" w:rsidP="00014A49">
      <w:pPr>
        <w:spacing w:after="0" w:line="240" w:lineRule="auto"/>
        <w:ind w:left="1080"/>
        <w:contextualSpacing/>
        <w:rPr>
          <w:rFonts w:eastAsia="Times New Roman" w:cs="Calibri"/>
          <w:sz w:val="8"/>
          <w:szCs w:val="8"/>
        </w:rPr>
      </w:pPr>
    </w:p>
    <w:p w14:paraId="32AAB04B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180" w:hanging="180"/>
        <w:jc w:val="both"/>
        <w:rPr>
          <w:rFonts w:asciiTheme="minorHAnsi" w:eastAsia="Times New Roman" w:hAnsiTheme="minorHAnsi" w:cstheme="minorHAnsi"/>
          <w:b/>
          <w:i/>
          <w:spacing w:val="-4"/>
        </w:rPr>
      </w:pPr>
      <w:r w:rsidRPr="003F3A85">
        <w:rPr>
          <w:rFonts w:asciiTheme="minorHAnsi" w:eastAsia="Times New Roman" w:hAnsiTheme="minorHAnsi" w:cstheme="minorHAnsi"/>
          <w:b/>
          <w:i/>
          <w:spacing w:val="-4"/>
        </w:rPr>
        <w:t xml:space="preserve">5. Bài học có nhắc đến ai ngoài Đa-vít, tưởng chừng như bị lãng quên, nhưng Chúa không hề quên và đã cất nhắc? </w:t>
      </w:r>
    </w:p>
    <w:p w14:paraId="593A000A" w14:textId="5297A94B" w:rsidR="00014A49" w:rsidRPr="003F3A85" w:rsidRDefault="00014A49" w:rsidP="00014A49">
      <w:pPr>
        <w:tabs>
          <w:tab w:val="right" w:leader="dot" w:pos="5040"/>
        </w:tabs>
        <w:spacing w:after="0" w:line="240" w:lineRule="auto"/>
        <w:ind w:left="1440"/>
        <w:jc w:val="both"/>
        <w:rPr>
          <w:rFonts w:asciiTheme="minorHAnsi" w:eastAsia="Times New Roman" w:hAnsiTheme="minorHAnsi" w:cstheme="minorHAnsi"/>
          <w:spacing w:val="-4"/>
        </w:rPr>
      </w:pPr>
      <w:r w:rsidRPr="003F3A85">
        <w:rPr>
          <w:rFonts w:asciiTheme="minorHAnsi" w:eastAsia="Times New Roman" w:hAnsiTheme="minorHAnsi" w:cstheme="minorHAnsi"/>
          <w:spacing w:val="-4"/>
        </w:rPr>
        <w:tab/>
      </w:r>
      <w:r w:rsidR="00307FAA">
        <w:rPr>
          <w:rFonts w:asciiTheme="minorHAnsi" w:eastAsia="Times New Roman" w:hAnsiTheme="minorHAnsi" w:cstheme="minorHAnsi"/>
          <w:spacing w:val="-4"/>
          <w:lang w:val="en-US"/>
        </w:rPr>
        <w:t>.</w:t>
      </w:r>
      <w:r w:rsidRPr="003F3A85">
        <w:rPr>
          <w:rFonts w:asciiTheme="minorHAnsi" w:eastAsia="Times New Roman" w:hAnsiTheme="minorHAnsi" w:cstheme="minorHAnsi"/>
          <w:spacing w:val="-4"/>
        </w:rPr>
        <w:t>.</w:t>
      </w:r>
    </w:p>
    <w:p w14:paraId="212074D3" w14:textId="77777777" w:rsidR="00014A49" w:rsidRPr="003F3A85" w:rsidRDefault="00014A49" w:rsidP="00014A49">
      <w:pPr>
        <w:spacing w:after="0" w:line="240" w:lineRule="auto"/>
        <w:ind w:left="1080"/>
        <w:contextualSpacing/>
        <w:rPr>
          <w:rFonts w:eastAsia="Times New Roman" w:cs="Calibri"/>
          <w:sz w:val="8"/>
          <w:szCs w:val="8"/>
        </w:rPr>
      </w:pPr>
    </w:p>
    <w:p w14:paraId="752E796C" w14:textId="77777777" w:rsidR="00014A49" w:rsidRPr="003F3A85" w:rsidRDefault="00014A49" w:rsidP="00014A49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i/>
          <w:spacing w:val="-4"/>
        </w:rPr>
      </w:pPr>
      <w:r w:rsidRPr="003F3A85">
        <w:rPr>
          <w:rFonts w:ascii="Arial" w:eastAsia="Times New Roman" w:hAnsi="Arial" w:cs="Arial"/>
          <w:b/>
          <w:i/>
          <w:spacing w:val="-4"/>
        </w:rPr>
        <w:t>6. Sau khi được Sa-mu-ên xức dầu làm vua Y-sơ-ra-ên, điều quan trọng nhất Đa-vít đã nhận:</w:t>
      </w:r>
    </w:p>
    <w:p w14:paraId="12F51BF9" w14:textId="77777777" w:rsidR="00014A49" w:rsidRPr="003F3A85" w:rsidRDefault="00014A49" w:rsidP="00014A49">
      <w:pPr>
        <w:spacing w:after="0" w:line="240" w:lineRule="auto"/>
        <w:ind w:left="180"/>
        <w:contextualSpacing/>
        <w:jc w:val="both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a. Sự tôn trọng của hơn hết giữa các anh cùng các trưởng lão.</w:t>
      </w:r>
    </w:p>
    <w:p w14:paraId="603EDCF9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b. Từ ngày đó trở về sau, ông được Thần của Đức Giê-hô-va cảm động.</w:t>
      </w:r>
    </w:p>
    <w:p w14:paraId="66B01B2A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c. Địa vị mới cao trọng và quyền lực giữa Y-sơ-ra-ên.</w:t>
      </w:r>
    </w:p>
    <w:p w14:paraId="0D0F0AE1" w14:textId="77777777" w:rsidR="00014A49" w:rsidRPr="003F3A85" w:rsidRDefault="00014A49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  <w:lang w:val="en-US"/>
        </w:rPr>
      </w:pPr>
      <w:r w:rsidRPr="003F3A85">
        <w:rPr>
          <w:rFonts w:ascii="Arial" w:eastAsia="Times New Roman" w:hAnsi="Arial" w:cs="Arial"/>
        </w:rPr>
        <w:t>d. Câu a, b, c đúng.</w:t>
      </w:r>
    </w:p>
    <w:p w14:paraId="37EA881F" w14:textId="77777777" w:rsidR="00482DAE" w:rsidRPr="003F3A85" w:rsidRDefault="00482DAE" w:rsidP="00014A49">
      <w:pPr>
        <w:spacing w:after="0" w:line="240" w:lineRule="auto"/>
        <w:ind w:left="180"/>
        <w:contextualSpacing/>
        <w:rPr>
          <w:rFonts w:ascii="Arial" w:eastAsia="Times New Roman" w:hAnsi="Arial" w:cs="Arial"/>
          <w:sz w:val="8"/>
          <w:szCs w:val="8"/>
          <w:lang w:val="en-US"/>
        </w:rPr>
      </w:pPr>
    </w:p>
    <w:p w14:paraId="15210D71" w14:textId="77777777" w:rsidR="00014A49" w:rsidRPr="003F3A85" w:rsidRDefault="00014A49" w:rsidP="00014A49">
      <w:pPr>
        <w:spacing w:after="0" w:line="240" w:lineRule="auto"/>
        <w:contextualSpacing/>
        <w:rPr>
          <w:rFonts w:ascii="Arial" w:eastAsia="Times New Roman" w:hAnsi="Arial" w:cs="Arial"/>
          <w:b/>
          <w:i/>
        </w:rPr>
      </w:pPr>
      <w:r w:rsidRPr="003F3A85">
        <w:rPr>
          <w:rFonts w:ascii="Arial" w:eastAsia="Times New Roman" w:hAnsi="Arial" w:cs="Arial"/>
          <w:b/>
          <w:i/>
        </w:rPr>
        <w:t>7. Đa-vít làm gì sau khi được xức dầu làm vua của Y-sơ-ra-ên?</w:t>
      </w:r>
    </w:p>
    <w:p w14:paraId="300D6844" w14:textId="77777777" w:rsidR="00014A49" w:rsidRPr="003F3A85" w:rsidRDefault="00014A49" w:rsidP="00014A49">
      <w:pPr>
        <w:spacing w:after="0" w:line="240" w:lineRule="auto"/>
        <w:ind w:left="360" w:hanging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a. Tiếp tục chăn chiên.</w:t>
      </w:r>
    </w:p>
    <w:p w14:paraId="0D65C5BC" w14:textId="77777777" w:rsidR="00014A49" w:rsidRPr="003F3A85" w:rsidRDefault="00014A49" w:rsidP="00014A49">
      <w:pPr>
        <w:spacing w:after="0" w:line="240" w:lineRule="auto"/>
        <w:ind w:left="360" w:hanging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b. Sau đó trở nên người gảy đàn để an ủi Sau-lơ khi ác thần nhập vào ông ta.</w:t>
      </w:r>
    </w:p>
    <w:p w14:paraId="145F6649" w14:textId="77777777" w:rsidR="00014A49" w:rsidRPr="003F3A85" w:rsidRDefault="00014A49" w:rsidP="00014A49">
      <w:pPr>
        <w:spacing w:after="0" w:line="240" w:lineRule="auto"/>
        <w:ind w:left="360" w:hanging="180"/>
        <w:contextualSpacing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c. Nắm lấy cơ hội vào cung vua để học tập những việc triều chính.</w:t>
      </w:r>
    </w:p>
    <w:p w14:paraId="2AE3BFB5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>d. Câu a, b đúng.</w:t>
      </w:r>
    </w:p>
    <w:p w14:paraId="7E3E5DA3" w14:textId="77777777" w:rsidR="00014A49" w:rsidRPr="003F3A85" w:rsidRDefault="00014A49" w:rsidP="00014A49">
      <w:pPr>
        <w:spacing w:after="0" w:line="240" w:lineRule="auto"/>
        <w:contextualSpacing/>
        <w:jc w:val="both"/>
        <w:rPr>
          <w:rFonts w:eastAsia="Times New Roman" w:cs="Calibri"/>
          <w:sz w:val="8"/>
          <w:szCs w:val="8"/>
        </w:rPr>
      </w:pPr>
    </w:p>
    <w:p w14:paraId="399B4315" w14:textId="77777777" w:rsidR="00014A49" w:rsidRPr="003F3A85" w:rsidRDefault="00014A49" w:rsidP="00014A49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i/>
          <w:spacing w:val="-6"/>
        </w:rPr>
      </w:pPr>
      <w:r w:rsidRPr="003F3A85">
        <w:rPr>
          <w:rFonts w:asciiTheme="minorHAnsi" w:eastAsia="Times New Roman" w:hAnsiTheme="minorHAnsi" w:cstheme="minorHAnsi"/>
          <w:b/>
          <w:i/>
          <w:spacing w:val="-6"/>
        </w:rPr>
        <w:t>8. Các tôi tớ của Sau-lơ nhận định thế nào về Đa-vít, người được Chúa chọn?</w:t>
      </w:r>
    </w:p>
    <w:p w14:paraId="146942B1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a. Gảy đàn hay, chiến sĩ mạnh dạn, ăn nói khôn ngoan, mặt mày tốt đẹp.</w:t>
      </w:r>
    </w:p>
    <w:p w14:paraId="25302D69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 xml:space="preserve">b. Được Đức Giê-hô-va ở cùng. </w:t>
      </w:r>
    </w:p>
    <w:p w14:paraId="77B0F5A7" w14:textId="77777777" w:rsidR="00482DAE" w:rsidRPr="003F3A85" w:rsidRDefault="00482DAE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  <w:sectPr w:rsidR="00482DAE" w:rsidRPr="003F3A85" w:rsidSect="00482DAE">
          <w:type w:val="continuous"/>
          <w:pgSz w:w="11906" w:h="16838"/>
          <w:pgMar w:top="709" w:right="849" w:bottom="993" w:left="1134" w:header="426" w:footer="543" w:gutter="0"/>
          <w:cols w:space="708"/>
          <w:docGrid w:linePitch="360"/>
        </w:sectPr>
      </w:pPr>
    </w:p>
    <w:p w14:paraId="444AD5F5" w14:textId="26B137A8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lastRenderedPageBreak/>
        <w:t>c. Có tài dùng trành ném đá thiện xạ.</w:t>
      </w:r>
    </w:p>
    <w:p w14:paraId="05FEF66B" w14:textId="77777777" w:rsidR="00014A49" w:rsidRPr="003F3A85" w:rsidRDefault="00014A49" w:rsidP="00014A49">
      <w:pPr>
        <w:spacing w:after="0" w:line="240" w:lineRule="auto"/>
        <w:ind w:left="360" w:hanging="180"/>
        <w:contextualSpacing/>
        <w:jc w:val="both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lastRenderedPageBreak/>
        <w:t>d. Câu a, b đúng.</w:t>
      </w:r>
    </w:p>
    <w:p w14:paraId="07BC3BDD" w14:textId="77777777" w:rsidR="00482DAE" w:rsidRPr="003F3A85" w:rsidRDefault="00482DAE" w:rsidP="00014A49">
      <w:pPr>
        <w:spacing w:after="0" w:line="240" w:lineRule="auto"/>
        <w:rPr>
          <w:rFonts w:eastAsia="Times New Roman" w:cs="Calibri"/>
        </w:rPr>
        <w:sectPr w:rsidR="00482DAE" w:rsidRPr="003F3A85" w:rsidSect="00482DAE">
          <w:type w:val="continuous"/>
          <w:pgSz w:w="11906" w:h="16838"/>
          <w:pgMar w:top="709" w:right="849" w:bottom="993" w:left="1134" w:header="426" w:footer="543" w:gutter="0"/>
          <w:cols w:num="2" w:space="708"/>
          <w:docGrid w:linePitch="360"/>
        </w:sectPr>
      </w:pPr>
    </w:p>
    <w:p w14:paraId="21401541" w14:textId="5ACD0EC3" w:rsidR="00014A49" w:rsidRPr="003F3A85" w:rsidRDefault="00014A49" w:rsidP="00014A49">
      <w:pPr>
        <w:spacing w:after="0" w:line="240" w:lineRule="auto"/>
        <w:rPr>
          <w:rFonts w:eastAsia="Times New Roman" w:cs="Calibri"/>
          <w:sz w:val="8"/>
          <w:szCs w:val="8"/>
        </w:rPr>
      </w:pPr>
    </w:p>
    <w:p w14:paraId="327C22CD" w14:textId="77777777" w:rsidR="00014A49" w:rsidRPr="003F3A85" w:rsidRDefault="00014A49" w:rsidP="00014A49">
      <w:pPr>
        <w:spacing w:after="0" w:line="240" w:lineRule="auto"/>
        <w:ind w:left="180" w:hanging="180"/>
        <w:rPr>
          <w:rFonts w:asciiTheme="minorHAnsi" w:eastAsia="Times New Roman" w:hAnsiTheme="minorHAnsi" w:cstheme="minorHAnsi"/>
          <w:b/>
          <w:i/>
        </w:rPr>
      </w:pPr>
      <w:r w:rsidRPr="003F3A85">
        <w:rPr>
          <w:rFonts w:asciiTheme="minorHAnsi" w:eastAsia="Times New Roman" w:hAnsiTheme="minorHAnsi" w:cstheme="minorHAnsi"/>
          <w:b/>
          <w:i/>
        </w:rPr>
        <w:t>9. Lúc vào trong cung vua để giúp đỡ cho Sau-lơ, Đa-vít đã thể hiện mình là người:</w:t>
      </w:r>
    </w:p>
    <w:p w14:paraId="5F4FD130" w14:textId="77777777" w:rsidR="00014A49" w:rsidRPr="003F3A85" w:rsidRDefault="00014A49" w:rsidP="00014A49">
      <w:pPr>
        <w:spacing w:after="0" w:line="240" w:lineRule="auto"/>
        <w:ind w:left="180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a. Đã được xức dầu làm vua thay thế cho Sau-lơ.</w:t>
      </w:r>
    </w:p>
    <w:p w14:paraId="1418F98E" w14:textId="77777777" w:rsidR="00014A49" w:rsidRPr="003F3A85" w:rsidRDefault="00014A49" w:rsidP="00014A49">
      <w:pPr>
        <w:spacing w:after="0" w:line="240" w:lineRule="auto"/>
        <w:ind w:left="180"/>
        <w:rPr>
          <w:rFonts w:asciiTheme="minorHAnsi" w:eastAsia="Times New Roman" w:hAnsiTheme="minorHAnsi" w:cstheme="minorHAnsi"/>
        </w:rPr>
      </w:pPr>
      <w:r w:rsidRPr="003F3A85">
        <w:rPr>
          <w:rFonts w:asciiTheme="minorHAnsi" w:eastAsia="Times New Roman" w:hAnsiTheme="minorHAnsi" w:cstheme="minorHAnsi"/>
        </w:rPr>
        <w:t>b. Có Thần của Đức Giê-hô-va ở cùng và cảm động.</w:t>
      </w:r>
    </w:p>
    <w:p w14:paraId="1D2A6B45" w14:textId="77777777" w:rsidR="00014A49" w:rsidRPr="003F3A85" w:rsidRDefault="00014A49" w:rsidP="00014A49">
      <w:pPr>
        <w:spacing w:after="0" w:line="240" w:lineRule="auto"/>
        <w:ind w:left="180"/>
        <w:rPr>
          <w:rFonts w:asciiTheme="minorHAnsi" w:eastAsia="Times New Roman" w:hAnsiTheme="minorHAnsi" w:cstheme="minorHAnsi"/>
          <w:spacing w:val="-4"/>
        </w:rPr>
      </w:pPr>
      <w:r w:rsidRPr="003F3A85">
        <w:rPr>
          <w:rFonts w:asciiTheme="minorHAnsi" w:eastAsia="Times New Roman" w:hAnsiTheme="minorHAnsi" w:cstheme="minorHAnsi"/>
          <w:spacing w:val="-4"/>
        </w:rPr>
        <w:t>c. Đầy tớ đứng chầu trước vua Sau-lơ vì được ơn trước mặt người.</w:t>
      </w:r>
    </w:p>
    <w:p w14:paraId="7F61EFC2" w14:textId="77777777" w:rsidR="00014A49" w:rsidRPr="003F3A85" w:rsidRDefault="00014A49" w:rsidP="00014A49">
      <w:pPr>
        <w:spacing w:after="0" w:line="240" w:lineRule="auto"/>
        <w:ind w:left="180"/>
        <w:rPr>
          <w:rFonts w:asciiTheme="minorHAnsi" w:eastAsia="Times New Roman" w:hAnsiTheme="minorHAnsi" w:cstheme="minorHAnsi"/>
          <w:spacing w:val="-4"/>
        </w:rPr>
      </w:pPr>
      <w:r w:rsidRPr="003F3A85">
        <w:rPr>
          <w:rFonts w:asciiTheme="minorHAnsi" w:eastAsia="Times New Roman" w:hAnsiTheme="minorHAnsi" w:cstheme="minorHAnsi"/>
          <w:spacing w:val="-4"/>
        </w:rPr>
        <w:t xml:space="preserve">d. Câu b và c đúng. </w:t>
      </w:r>
    </w:p>
    <w:p w14:paraId="6B37E06E" w14:textId="77777777" w:rsidR="00014A49" w:rsidRPr="003F3A85" w:rsidRDefault="00014A49" w:rsidP="00014A49">
      <w:pPr>
        <w:spacing w:after="0" w:line="240" w:lineRule="auto"/>
        <w:rPr>
          <w:rFonts w:eastAsia="Times New Roman" w:cs="Calibri"/>
          <w:b/>
          <w:sz w:val="8"/>
          <w:szCs w:val="8"/>
        </w:rPr>
      </w:pPr>
    </w:p>
    <w:p w14:paraId="59A9DF02" w14:textId="77777777" w:rsidR="00014A49" w:rsidRPr="003F3A85" w:rsidRDefault="00014A49" w:rsidP="00014A49">
      <w:pPr>
        <w:spacing w:after="0" w:line="240" w:lineRule="auto"/>
        <w:rPr>
          <w:rFonts w:ascii="Arial" w:eastAsia="Times New Roman" w:hAnsi="Arial" w:cs="Arial"/>
          <w:b/>
          <w:i/>
          <w:spacing w:val="-4"/>
        </w:rPr>
      </w:pPr>
      <w:r w:rsidRPr="003F3A85">
        <w:rPr>
          <w:rFonts w:ascii="Arial" w:eastAsia="Times New Roman" w:hAnsi="Arial" w:cs="Arial"/>
          <w:b/>
          <w:i/>
          <w:spacing w:val="-4"/>
        </w:rPr>
        <w:t>10. Viết ra bài học liên hệ đến Sa-mu-ên, Đa-vít, Sau-lơ mà bạn học được.</w:t>
      </w:r>
    </w:p>
    <w:p w14:paraId="64DD4417" w14:textId="77777777" w:rsidR="00014A49" w:rsidRPr="003F3A85" w:rsidRDefault="00014A49" w:rsidP="00014A49">
      <w:pPr>
        <w:tabs>
          <w:tab w:val="right" w:pos="54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 xml:space="preserve">* </w:t>
      </w:r>
      <w:r w:rsidRPr="003F3A85">
        <w:rPr>
          <w:rFonts w:ascii="Arial" w:eastAsia="Times New Roman" w:hAnsi="Arial" w:cs="Arial"/>
          <w:u w:val="single"/>
        </w:rPr>
        <w:t>SA-MU-ÊN</w:t>
      </w:r>
      <w:r w:rsidRPr="003F3A85">
        <w:rPr>
          <w:rFonts w:ascii="Arial" w:eastAsia="Times New Roman" w:hAnsi="Arial" w:cs="Arial"/>
        </w:rPr>
        <w:t>:</w:t>
      </w:r>
    </w:p>
    <w:p w14:paraId="178A0392" w14:textId="34D3C2E6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….</w:t>
      </w:r>
      <w:r w:rsidRPr="003F3A85">
        <w:rPr>
          <w:rFonts w:ascii="Arial" w:eastAsia="Times New Roman" w:hAnsi="Arial" w:cs="Arial"/>
        </w:rPr>
        <w:t>.</w:t>
      </w:r>
    </w:p>
    <w:p w14:paraId="24B7AA05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4"/>
        </w:rPr>
      </w:pPr>
    </w:p>
    <w:p w14:paraId="35023B36" w14:textId="0E0F478B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.</w:t>
      </w:r>
      <w:r w:rsidRPr="003F3A85">
        <w:rPr>
          <w:rFonts w:ascii="Arial" w:eastAsia="Times New Roman" w:hAnsi="Arial" w:cs="Arial"/>
        </w:rPr>
        <w:t>.</w:t>
      </w:r>
    </w:p>
    <w:p w14:paraId="31A665B4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4"/>
        </w:rPr>
      </w:pPr>
    </w:p>
    <w:p w14:paraId="5798711F" w14:textId="77777777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</w:p>
    <w:p w14:paraId="0E389E16" w14:textId="77777777" w:rsidR="00014A49" w:rsidRPr="003F3A85" w:rsidRDefault="00014A49" w:rsidP="00014A49">
      <w:pPr>
        <w:spacing w:after="0" w:line="240" w:lineRule="auto"/>
        <w:ind w:left="540"/>
        <w:rPr>
          <w:rFonts w:ascii="Arial" w:eastAsia="Times New Roman" w:hAnsi="Arial" w:cs="Arial"/>
          <w:sz w:val="4"/>
        </w:rPr>
      </w:pPr>
    </w:p>
    <w:p w14:paraId="2D157415" w14:textId="77777777" w:rsidR="00014A49" w:rsidRPr="003F3A85" w:rsidRDefault="00014A49" w:rsidP="00014A49">
      <w:pPr>
        <w:spacing w:after="0" w:line="240" w:lineRule="auto"/>
        <w:ind w:left="18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 xml:space="preserve">* </w:t>
      </w:r>
      <w:r w:rsidRPr="003F3A85">
        <w:rPr>
          <w:rFonts w:ascii="Arial" w:eastAsia="Times New Roman" w:hAnsi="Arial" w:cs="Arial"/>
          <w:u w:val="single"/>
        </w:rPr>
        <w:t>ĐA-VÍT</w:t>
      </w:r>
      <w:r w:rsidRPr="003F3A85">
        <w:rPr>
          <w:rFonts w:ascii="Arial" w:eastAsia="Times New Roman" w:hAnsi="Arial" w:cs="Arial"/>
        </w:rPr>
        <w:t>:</w:t>
      </w:r>
    </w:p>
    <w:p w14:paraId="2B13050C" w14:textId="395E3CF1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.</w:t>
      </w:r>
      <w:r w:rsidRPr="003F3A85">
        <w:rPr>
          <w:rFonts w:ascii="Arial" w:eastAsia="Times New Roman" w:hAnsi="Arial" w:cs="Arial"/>
        </w:rPr>
        <w:t xml:space="preserve">. </w:t>
      </w:r>
    </w:p>
    <w:p w14:paraId="13B578C6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4"/>
        </w:rPr>
      </w:pPr>
    </w:p>
    <w:p w14:paraId="42237A9F" w14:textId="2193A81B" w:rsidR="00014A49" w:rsidRPr="00307FAA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  <w:sz w:val="4"/>
          <w:lang w:val="en-US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.</w:t>
      </w:r>
    </w:p>
    <w:p w14:paraId="6623FBDA" w14:textId="27BFA7B0" w:rsidR="00014A49" w:rsidRPr="00307FAA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  <w:lang w:val="en-US"/>
        </w:rPr>
      </w:pPr>
      <w:r w:rsidRPr="003F3A85">
        <w:rPr>
          <w:rFonts w:ascii="Arial" w:eastAsia="Times New Roman" w:hAnsi="Arial" w:cs="Arial"/>
        </w:rPr>
        <w:lastRenderedPageBreak/>
        <w:tab/>
      </w:r>
      <w:r w:rsidR="00307FAA">
        <w:rPr>
          <w:rFonts w:ascii="Arial" w:eastAsia="Times New Roman" w:hAnsi="Arial" w:cs="Arial"/>
          <w:lang w:val="en-US"/>
        </w:rPr>
        <w:t>.</w:t>
      </w:r>
    </w:p>
    <w:p w14:paraId="0D81CF16" w14:textId="77777777" w:rsidR="00014A49" w:rsidRPr="003F3A85" w:rsidRDefault="00014A49" w:rsidP="00014A49">
      <w:pPr>
        <w:spacing w:after="0" w:line="240" w:lineRule="auto"/>
        <w:ind w:left="18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 xml:space="preserve">* </w:t>
      </w:r>
      <w:r w:rsidRPr="003F3A85">
        <w:rPr>
          <w:rFonts w:ascii="Arial" w:eastAsia="Times New Roman" w:hAnsi="Arial" w:cs="Arial"/>
          <w:u w:val="single"/>
        </w:rPr>
        <w:t>SAU-LƠ</w:t>
      </w:r>
      <w:r w:rsidRPr="003F3A85">
        <w:rPr>
          <w:rFonts w:ascii="Arial" w:eastAsia="Times New Roman" w:hAnsi="Arial" w:cs="Arial"/>
        </w:rPr>
        <w:t>:</w:t>
      </w:r>
    </w:p>
    <w:p w14:paraId="47F24041" w14:textId="482648C8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.</w:t>
      </w:r>
      <w:r w:rsidRPr="003F3A85">
        <w:rPr>
          <w:rFonts w:ascii="Arial" w:eastAsia="Times New Roman" w:hAnsi="Arial" w:cs="Arial"/>
        </w:rPr>
        <w:t>.</w:t>
      </w:r>
    </w:p>
    <w:p w14:paraId="3397DF79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4"/>
        </w:rPr>
      </w:pPr>
    </w:p>
    <w:p w14:paraId="6464E0F9" w14:textId="76F3C197" w:rsidR="00014A49" w:rsidRPr="003F3A85" w:rsidRDefault="00014A49" w:rsidP="00307FAA">
      <w:pPr>
        <w:tabs>
          <w:tab w:val="right" w:leader="dot" w:pos="9781"/>
        </w:tabs>
        <w:spacing w:after="0" w:line="240" w:lineRule="auto"/>
        <w:ind w:left="360"/>
        <w:rPr>
          <w:rFonts w:ascii="Arial" w:eastAsia="Times New Roman" w:hAnsi="Arial" w:cs="Arial"/>
        </w:rPr>
      </w:pPr>
      <w:r w:rsidRPr="003F3A85">
        <w:rPr>
          <w:rFonts w:ascii="Arial" w:eastAsia="Times New Roman" w:hAnsi="Arial" w:cs="Arial"/>
        </w:rPr>
        <w:tab/>
      </w:r>
      <w:r w:rsidR="00307FAA">
        <w:rPr>
          <w:rFonts w:ascii="Arial" w:eastAsia="Times New Roman" w:hAnsi="Arial" w:cs="Arial"/>
          <w:lang w:val="en-US"/>
        </w:rPr>
        <w:t>.</w:t>
      </w:r>
      <w:r w:rsidRPr="003F3A85">
        <w:rPr>
          <w:rFonts w:ascii="Arial" w:eastAsia="Times New Roman" w:hAnsi="Arial" w:cs="Arial"/>
        </w:rPr>
        <w:t>.</w:t>
      </w:r>
    </w:p>
    <w:p w14:paraId="0D179D42" w14:textId="77777777" w:rsidR="00014A49" w:rsidRPr="003F3A85" w:rsidRDefault="00014A49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4"/>
        </w:rPr>
      </w:pPr>
    </w:p>
    <w:p w14:paraId="5DF8968F" w14:textId="77777777" w:rsidR="00014A49" w:rsidRPr="00307FAA" w:rsidRDefault="00014A49" w:rsidP="00307FAA">
      <w:pPr>
        <w:tabs>
          <w:tab w:val="right" w:leader="dot" w:pos="9923"/>
        </w:tabs>
        <w:spacing w:after="0" w:line="240" w:lineRule="auto"/>
        <w:ind w:left="360"/>
        <w:rPr>
          <w:rFonts w:ascii="Arial" w:eastAsia="Times New Roman" w:hAnsi="Arial" w:cs="Arial"/>
          <w:lang w:val="en-US"/>
        </w:rPr>
      </w:pPr>
      <w:r w:rsidRPr="003F3A85">
        <w:rPr>
          <w:rFonts w:ascii="Arial" w:eastAsia="Times New Roman" w:hAnsi="Arial" w:cs="Arial"/>
        </w:rPr>
        <w:tab/>
      </w:r>
    </w:p>
    <w:p w14:paraId="0056AB08" w14:textId="77777777" w:rsidR="00307FAA" w:rsidRPr="00307FAA" w:rsidRDefault="00307FAA" w:rsidP="00014A49">
      <w:pPr>
        <w:tabs>
          <w:tab w:val="right" w:leader="dot" w:pos="7200"/>
        </w:tabs>
        <w:spacing w:after="0" w:line="240" w:lineRule="auto"/>
        <w:ind w:left="360"/>
        <w:rPr>
          <w:rFonts w:ascii="Arial" w:eastAsia="Times New Roman" w:hAnsi="Arial" w:cs="Arial"/>
          <w:sz w:val="12"/>
          <w:szCs w:val="12"/>
          <w:lang w:val="en-US"/>
        </w:rPr>
      </w:pPr>
    </w:p>
    <w:p w14:paraId="1FB1A3F0" w14:textId="63662726" w:rsidR="00014A49" w:rsidRPr="003F3A85" w:rsidRDefault="00CB500E" w:rsidP="001167AD">
      <w:pPr>
        <w:jc w:val="center"/>
        <w:rPr>
          <w:rFonts w:asciiTheme="minorHAnsi" w:hAnsiTheme="minorHAnsi" w:cstheme="minorHAnsi"/>
          <w:bCs/>
          <w:lang w:val="en-US"/>
        </w:rPr>
      </w:pPr>
      <w:r w:rsidRPr="003F3A85">
        <w:rPr>
          <w:rFonts w:asciiTheme="minorHAnsi" w:hAnsiTheme="minorHAnsi" w:cstheme="minorHAnsi"/>
          <w:bCs/>
          <w:lang w:val="en-US"/>
        </w:rPr>
        <w:t>----------------------------------------------------------------------------------------------------------------------------</w:t>
      </w:r>
    </w:p>
    <w:p w14:paraId="4D9BC1FB" w14:textId="77777777" w:rsidR="00CB500E" w:rsidRPr="003F3A85" w:rsidRDefault="00CB500E" w:rsidP="00CB500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F3A85">
        <w:rPr>
          <w:rFonts w:ascii="Arial" w:hAnsi="Arial" w:cs="Arial"/>
          <w:b/>
          <w:sz w:val="26"/>
          <w:szCs w:val="26"/>
        </w:rPr>
        <w:t>Bài 31</w:t>
      </w:r>
      <w:r w:rsidRPr="003F3A85">
        <w:rPr>
          <w:rFonts w:ascii="Arial" w:hAnsi="Arial" w:cs="Arial"/>
          <w:b/>
          <w:sz w:val="26"/>
          <w:szCs w:val="26"/>
          <w:lang w:val="en-US"/>
        </w:rPr>
        <w:t>:</w:t>
      </w:r>
      <w:r w:rsidRPr="003F3A85">
        <w:rPr>
          <w:rFonts w:ascii="Arial" w:hAnsi="Arial" w:cs="Arial"/>
          <w:b/>
        </w:rPr>
        <w:t xml:space="preserve"> </w:t>
      </w:r>
      <w:r w:rsidRPr="003F3A85">
        <w:rPr>
          <w:rFonts w:ascii="Arial" w:hAnsi="Arial" w:cs="Arial"/>
          <w:b/>
          <w:lang w:val="en-US"/>
        </w:rPr>
        <w:t xml:space="preserve">                  </w:t>
      </w:r>
      <w:r w:rsidRPr="003F3A85">
        <w:rPr>
          <w:rFonts w:ascii="Arial" w:hAnsi="Arial" w:cs="Arial"/>
          <w:b/>
          <w:sz w:val="28"/>
          <w:szCs w:val="28"/>
        </w:rPr>
        <w:t>CẬU BÉ CHĂN CHIÊN ĐƯỢC CHỌN LÀM VUA</w:t>
      </w:r>
    </w:p>
    <w:p w14:paraId="6B6D9CF0" w14:textId="77777777" w:rsidR="00CB500E" w:rsidRPr="003F3A85" w:rsidRDefault="00CB500E" w:rsidP="00CB500E">
      <w:pPr>
        <w:jc w:val="center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Kinh Thánh</w:t>
      </w:r>
      <w:r w:rsidRPr="003F3A85">
        <w:rPr>
          <w:rFonts w:asciiTheme="minorHAnsi" w:hAnsiTheme="minorHAnsi" w:cstheme="minorHAnsi"/>
          <w:lang w:val="en-US"/>
        </w:rPr>
        <w:t xml:space="preserve">: I Sa-mu-ên 16: 1-23   </w:t>
      </w:r>
      <w:r w:rsidRPr="003F3A85">
        <w:rPr>
          <w:rFonts w:asciiTheme="minorHAnsi" w:hAnsiTheme="minorHAnsi" w:cstheme="minorHAnsi"/>
          <w:lang w:val="en-US"/>
        </w:rPr>
        <w:sym w:font="Wingdings" w:char="F09D"/>
      </w:r>
      <w:r w:rsidRPr="003F3A85">
        <w:rPr>
          <w:rFonts w:asciiTheme="minorHAnsi" w:hAnsiTheme="minorHAnsi" w:cstheme="minorHAnsi"/>
          <w:lang w:val="en-US"/>
        </w:rPr>
        <w:sym w:font="Wingdings" w:char="F056"/>
      </w:r>
      <w:r w:rsidRPr="003F3A85">
        <w:rPr>
          <w:rFonts w:asciiTheme="minorHAnsi" w:hAnsiTheme="minorHAnsi" w:cstheme="minorHAnsi"/>
          <w:lang w:val="en-US"/>
        </w:rPr>
        <w:sym w:font="Wingdings" w:char="F09C"/>
      </w:r>
      <w:r w:rsidRPr="003F3A85">
        <w:rPr>
          <w:rFonts w:asciiTheme="minorHAnsi" w:hAnsiTheme="minorHAnsi" w:cstheme="minorHAnsi"/>
          <w:lang w:val="en-US"/>
        </w:rPr>
        <w:t xml:space="preserve">  </w:t>
      </w:r>
      <w:r w:rsidRPr="003F3A85">
        <w:rPr>
          <w:rFonts w:asciiTheme="minorHAnsi" w:hAnsiTheme="minorHAnsi" w:cstheme="minorHAnsi"/>
          <w:b/>
          <w:bCs/>
          <w:lang w:val="en-US"/>
        </w:rPr>
        <w:t xml:space="preserve">Câu Gốc: </w:t>
      </w:r>
      <w:r w:rsidRPr="003F3A85">
        <w:rPr>
          <w:rFonts w:asciiTheme="minorHAnsi" w:hAnsiTheme="minorHAnsi" w:cstheme="minorHAnsi"/>
          <w:lang w:val="en-US"/>
        </w:rPr>
        <w:t>I Sa-mu-ên 16</w:t>
      </w:r>
      <w:bookmarkStart w:id="0" w:name="_GoBack"/>
      <w:bookmarkEnd w:id="0"/>
      <w:r w:rsidRPr="003F3A85">
        <w:rPr>
          <w:rFonts w:asciiTheme="minorHAnsi" w:hAnsiTheme="minorHAnsi" w:cstheme="minorHAnsi"/>
          <w:lang w:val="en-US"/>
        </w:rPr>
        <w:t>:7</w:t>
      </w:r>
    </w:p>
    <w:p w14:paraId="6B92EDCA" w14:textId="36118F86" w:rsidR="00014A49" w:rsidRPr="003F3A85" w:rsidRDefault="00CB500E" w:rsidP="00CB500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Câu hỏi thảo luận</w:t>
      </w:r>
    </w:p>
    <w:p w14:paraId="67397F35" w14:textId="6F5A49F5" w:rsidR="001167AD" w:rsidRPr="003F3A85" w:rsidRDefault="001167AD" w:rsidP="00CB500E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1. Buổi giao thời giữa Sau-lơ và Đa-vít nằm trong bối cảnh nào? Tại sao bối cảnh đó xảy ra? Hậu quả là gì?</w:t>
      </w:r>
    </w:p>
    <w:p w14:paraId="19162E39" w14:textId="77777777" w:rsidR="001167AD" w:rsidRPr="003F3A85" w:rsidRDefault="001167AD" w:rsidP="00CB500E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02F7FDED" w14:textId="77777777" w:rsidR="001167AD" w:rsidRPr="003F3A85" w:rsidRDefault="001167AD" w:rsidP="00CB500E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7ED52FEE" w14:textId="77777777" w:rsidR="001167AD" w:rsidRPr="003F3A85" w:rsidRDefault="001167AD" w:rsidP="00CB500E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75D43F33" w14:textId="6A8989D3" w:rsidR="001167AD" w:rsidRPr="003F3A85" w:rsidRDefault="001167AD" w:rsidP="00CB500E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78597BBB" w14:textId="77777777" w:rsidR="00CB500E" w:rsidRPr="003F3A85" w:rsidRDefault="00CB500E" w:rsidP="00CB500E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2CB5E072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5ABBCA11" w14:textId="77777777" w:rsidR="00CB500E" w:rsidRPr="003F3A85" w:rsidRDefault="00CB500E" w:rsidP="00CB500E">
      <w:pPr>
        <w:tabs>
          <w:tab w:val="right" w:leader="dot" w:pos="8931"/>
        </w:tabs>
        <w:jc w:val="both"/>
        <w:rPr>
          <w:rFonts w:asciiTheme="minorHAnsi" w:hAnsiTheme="minorHAnsi" w:cstheme="minorHAnsi"/>
          <w:sz w:val="12"/>
          <w:szCs w:val="12"/>
          <w:lang w:val="en-US"/>
        </w:rPr>
      </w:pPr>
    </w:p>
    <w:p w14:paraId="784FDF9C" w14:textId="484733E7" w:rsidR="001167AD" w:rsidRPr="003F3A85" w:rsidRDefault="001167AD" w:rsidP="00CB500E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2. Tại sao Đức Chúa Trời không xem trọng hình thức khi chọn người? Việc đó nói với chúng ta điều gì? Vì lẽ gì Đa-vít được chọn?</w:t>
      </w:r>
    </w:p>
    <w:p w14:paraId="72B625FD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50DC51D2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2F3BC952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23A71513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5BE03BEA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58704B35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7143C577" w14:textId="77777777" w:rsidR="00CB500E" w:rsidRPr="003F3A85" w:rsidRDefault="00CB500E" w:rsidP="00CB500E">
      <w:pPr>
        <w:tabs>
          <w:tab w:val="right" w:leader="dot" w:pos="8931"/>
        </w:tabs>
        <w:jc w:val="both"/>
        <w:rPr>
          <w:rFonts w:asciiTheme="minorHAnsi" w:hAnsiTheme="minorHAnsi" w:cstheme="minorHAnsi"/>
          <w:sz w:val="12"/>
          <w:szCs w:val="12"/>
          <w:lang w:val="en-US"/>
        </w:rPr>
      </w:pPr>
    </w:p>
    <w:p w14:paraId="6E9F0400" w14:textId="2433DB00" w:rsidR="001167AD" w:rsidRPr="003F3A85" w:rsidRDefault="001167AD" w:rsidP="00CB500E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F3A85">
        <w:rPr>
          <w:rFonts w:asciiTheme="minorHAnsi" w:hAnsiTheme="minorHAnsi" w:cstheme="minorHAnsi"/>
          <w:b/>
          <w:bCs/>
          <w:lang w:val="en-US"/>
        </w:rPr>
        <w:t>3. Tâm tình của Đa-vít đối với Sau-lơ và nhà của Sau-lơ trước và sau khi Đa-vít lên làm vua thế nào? Áp dụng thế nào cho chúng ta với tâm tình của Đa-vít?</w:t>
      </w:r>
    </w:p>
    <w:p w14:paraId="44675AD2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4C1409D2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37C9ADD5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4F1E9779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63A5E7A7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67020944" w14:textId="77777777" w:rsidR="00CF45B0" w:rsidRPr="003F3A85" w:rsidRDefault="00CF45B0" w:rsidP="00CF45B0">
      <w:pPr>
        <w:tabs>
          <w:tab w:val="right" w:leader="dot" w:pos="9781"/>
        </w:tabs>
        <w:jc w:val="both"/>
        <w:rPr>
          <w:rFonts w:asciiTheme="minorHAnsi" w:hAnsiTheme="minorHAnsi" w:cstheme="minorHAnsi"/>
          <w:lang w:val="en-US"/>
        </w:rPr>
      </w:pPr>
      <w:r w:rsidRPr="003F3A85">
        <w:rPr>
          <w:rFonts w:asciiTheme="minorHAnsi" w:hAnsiTheme="minorHAnsi" w:cstheme="minorHAnsi"/>
          <w:lang w:val="en-US"/>
        </w:rPr>
        <w:tab/>
      </w:r>
    </w:p>
    <w:p w14:paraId="74655AD3" w14:textId="77777777" w:rsidR="001167AD" w:rsidRPr="003F3A85" w:rsidRDefault="001167AD">
      <w:pPr>
        <w:rPr>
          <w:rFonts w:asciiTheme="minorHAnsi" w:hAnsiTheme="minorHAnsi" w:cstheme="minorHAnsi"/>
          <w:lang w:val="en-US"/>
        </w:rPr>
      </w:pPr>
    </w:p>
    <w:sectPr w:rsidR="001167AD" w:rsidRPr="003F3A85" w:rsidSect="00CB500E">
      <w:type w:val="continuous"/>
      <w:pgSz w:w="11906" w:h="16838"/>
      <w:pgMar w:top="567" w:right="849" w:bottom="851" w:left="1134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C21CB" w14:textId="77777777" w:rsidR="00A83602" w:rsidRDefault="00A83602" w:rsidP="007A3109">
      <w:pPr>
        <w:spacing w:after="0" w:line="240" w:lineRule="auto"/>
      </w:pPr>
      <w:r>
        <w:separator/>
      </w:r>
    </w:p>
  </w:endnote>
  <w:endnote w:type="continuationSeparator" w:id="0">
    <w:p w14:paraId="59A62940" w14:textId="77777777" w:rsidR="00A83602" w:rsidRDefault="00A83602" w:rsidP="007A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881FE" w14:textId="27058267" w:rsidR="007A3109" w:rsidRDefault="007A3109">
    <w:pPr>
      <w:pStyle w:val="Footer"/>
    </w:pPr>
    <w:r w:rsidRPr="00722E07">
      <w:rPr>
        <w:rFonts w:cs="Times New Roman"/>
        <w:i/>
      </w:rPr>
      <w:t xml:space="preserve">Học viên có thể tải bài trên website của Hội Thánh:   </w:t>
    </w:r>
    <w:r w:rsidRPr="00722E07">
      <w:rPr>
        <w:rFonts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E3F9F" w14:textId="77777777" w:rsidR="00A83602" w:rsidRDefault="00A83602" w:rsidP="007A3109">
      <w:pPr>
        <w:spacing w:after="0" w:line="240" w:lineRule="auto"/>
      </w:pPr>
      <w:r>
        <w:separator/>
      </w:r>
    </w:p>
  </w:footnote>
  <w:footnote w:type="continuationSeparator" w:id="0">
    <w:p w14:paraId="153BF233" w14:textId="77777777" w:rsidR="00A83602" w:rsidRDefault="00A83602" w:rsidP="007A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AEEED" w14:textId="340A3ECA" w:rsidR="007A3109" w:rsidRPr="00482DAE" w:rsidRDefault="007A3109">
    <w:pPr>
      <w:pStyle w:val="Header"/>
      <w:rPr>
        <w:i/>
        <w:lang w:val="en-US"/>
      </w:rPr>
    </w:pPr>
    <w:r w:rsidRPr="00CF5426">
      <w:rPr>
        <w:i/>
      </w:rPr>
      <w:t>Bài học Trường Chúa Nhậ</w:t>
    </w:r>
    <w:r>
      <w:rPr>
        <w:i/>
      </w:rPr>
      <w:t>t</w:t>
    </w:r>
    <w:r>
      <w:rPr>
        <w:i/>
      </w:rPr>
      <w:tab/>
      <w:t xml:space="preserve">                                                                 GT</w:t>
    </w:r>
    <w:r w:rsidRPr="00CF5426">
      <w:rPr>
        <w:i/>
      </w:rPr>
      <w:t xml:space="preserve"> </w:t>
    </w:r>
    <w:r>
      <w:rPr>
        <w:i/>
      </w:rPr>
      <w:t>“Lịch sử Quốc gia Y-sơ-ra-ên”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AD"/>
    <w:rsid w:val="00014A49"/>
    <w:rsid w:val="00053188"/>
    <w:rsid w:val="001167AD"/>
    <w:rsid w:val="001E7E52"/>
    <w:rsid w:val="00224106"/>
    <w:rsid w:val="00307FAA"/>
    <w:rsid w:val="003F3A85"/>
    <w:rsid w:val="00454FBF"/>
    <w:rsid w:val="00482DAE"/>
    <w:rsid w:val="004C1ED0"/>
    <w:rsid w:val="007A3109"/>
    <w:rsid w:val="00A83602"/>
    <w:rsid w:val="00CB500E"/>
    <w:rsid w:val="00CF45B0"/>
    <w:rsid w:val="00D83812"/>
    <w:rsid w:val="00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5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14A49"/>
    <w:pPr>
      <w:spacing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7A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109"/>
  </w:style>
  <w:style w:type="paragraph" w:styleId="Footer">
    <w:name w:val="footer"/>
    <w:basedOn w:val="Normal"/>
    <w:link w:val="FooterChar"/>
    <w:uiPriority w:val="99"/>
    <w:unhideWhenUsed/>
    <w:rsid w:val="007A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14A49"/>
    <w:pPr>
      <w:spacing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7A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109"/>
  </w:style>
  <w:style w:type="paragraph" w:styleId="Footer">
    <w:name w:val="footer"/>
    <w:basedOn w:val="Normal"/>
    <w:link w:val="FooterChar"/>
    <w:uiPriority w:val="99"/>
    <w:unhideWhenUsed/>
    <w:rsid w:val="007A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NHALE</dc:creator>
  <cp:lastModifiedBy>Admin</cp:lastModifiedBy>
  <cp:revision>10</cp:revision>
  <dcterms:created xsi:type="dcterms:W3CDTF">2021-08-13T09:25:00Z</dcterms:created>
  <dcterms:modified xsi:type="dcterms:W3CDTF">2021-08-14T05:58:00Z</dcterms:modified>
</cp:coreProperties>
</file>