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F75C" w14:textId="6CB13C86" w:rsidR="00336957" w:rsidRPr="00380702" w:rsidRDefault="00336957" w:rsidP="00336957">
      <w:proofErr w:type="spellStart"/>
      <w:r w:rsidRPr="00380702"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 w:rsidR="008F2EB7">
        <w:t xml:space="preserve"> </w:t>
      </w:r>
      <w:r w:rsidR="00C915B1">
        <w:t>04.06</w:t>
      </w:r>
      <w:r w:rsidR="00D76A21" w:rsidRPr="00380702">
        <w:t>.2023</w:t>
      </w:r>
    </w:p>
    <w:p w14:paraId="1C18372A" w14:textId="11BAA967" w:rsidR="00EE76E8" w:rsidRPr="00A3046B" w:rsidRDefault="00EE76E8" w:rsidP="00C915B1">
      <w:pPr>
        <w:spacing w:after="0"/>
        <w:rPr>
          <w:b/>
          <w:bCs/>
          <w:color w:val="000000" w:themeColor="text1"/>
          <w:sz w:val="32"/>
          <w:szCs w:val="32"/>
        </w:rPr>
      </w:pPr>
      <w:proofErr w:type="spellStart"/>
      <w:r w:rsidRPr="00A3046B">
        <w:rPr>
          <w:b/>
          <w:bCs/>
          <w:color w:val="000000" w:themeColor="text1"/>
          <w:sz w:val="32"/>
          <w:szCs w:val="32"/>
        </w:rPr>
        <w:t>B</w:t>
      </w:r>
      <w:r w:rsidR="00C915B1">
        <w:rPr>
          <w:b/>
          <w:bCs/>
          <w:color w:val="000000" w:themeColor="text1"/>
          <w:sz w:val="32"/>
          <w:szCs w:val="32"/>
        </w:rPr>
        <w:t>ài</w:t>
      </w:r>
      <w:proofErr w:type="spellEnd"/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 w:rsidR="00CE0125">
        <w:rPr>
          <w:b/>
          <w:bCs/>
          <w:color w:val="000000" w:themeColor="text1"/>
          <w:sz w:val="32"/>
          <w:szCs w:val="32"/>
        </w:rPr>
        <w:t>7</w:t>
      </w:r>
      <w:r w:rsidR="00EC403A">
        <w:rPr>
          <w:b/>
          <w:bCs/>
          <w:color w:val="000000" w:themeColor="text1"/>
          <w:sz w:val="32"/>
          <w:szCs w:val="32"/>
        </w:rPr>
        <w:t>2</w:t>
      </w:r>
      <w:r w:rsidR="005C51E2" w:rsidRPr="00A3046B">
        <w:rPr>
          <w:b/>
          <w:bCs/>
          <w:color w:val="000000" w:themeColor="text1"/>
          <w:sz w:val="32"/>
          <w:szCs w:val="32"/>
        </w:rPr>
        <w:t>:</w:t>
      </w:r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 w:rsidR="00C915B1">
        <w:rPr>
          <w:b/>
          <w:bCs/>
          <w:color w:val="000000" w:themeColor="text1"/>
          <w:sz w:val="32"/>
          <w:szCs w:val="32"/>
        </w:rPr>
        <w:t xml:space="preserve"> CHÚA GIÊ-XU DẠY VỀ SỰ CẦU NGUYỆN</w:t>
      </w:r>
    </w:p>
    <w:p w14:paraId="6A561E0A" w14:textId="6A33EC6A" w:rsidR="00EE76E8" w:rsidRDefault="00EE76E8" w:rsidP="00C10B04">
      <w:pPr>
        <w:spacing w:before="120" w:after="0"/>
        <w:jc w:val="center"/>
        <w:rPr>
          <w:color w:val="000000" w:themeColor="text1"/>
        </w:rPr>
      </w:pPr>
      <w:proofErr w:type="spellStart"/>
      <w:r w:rsidRPr="00A3046B">
        <w:rPr>
          <w:b/>
          <w:bCs/>
          <w:color w:val="000000" w:themeColor="text1"/>
        </w:rPr>
        <w:t>Kinh</w:t>
      </w:r>
      <w:proofErr w:type="spellEnd"/>
      <w:r w:rsidRPr="00A3046B">
        <w:rPr>
          <w:b/>
          <w:bCs/>
          <w:color w:val="000000" w:themeColor="text1"/>
        </w:rPr>
        <w:t xml:space="preserve"> </w:t>
      </w:r>
      <w:proofErr w:type="spellStart"/>
      <w:r w:rsidRPr="00A3046B">
        <w:rPr>
          <w:b/>
          <w:bCs/>
          <w:color w:val="000000" w:themeColor="text1"/>
        </w:rPr>
        <w:t>Thánh</w:t>
      </w:r>
      <w:proofErr w:type="spellEnd"/>
      <w:r w:rsidRPr="00A3046B">
        <w:rPr>
          <w:b/>
          <w:bCs/>
          <w:color w:val="000000" w:themeColor="text1"/>
        </w:rPr>
        <w:t>:</w:t>
      </w:r>
      <w:r w:rsidR="000366F4" w:rsidRPr="00A3046B">
        <w:rPr>
          <w:b/>
          <w:bCs/>
          <w:color w:val="000000" w:themeColor="text1"/>
        </w:rPr>
        <w:t xml:space="preserve"> </w:t>
      </w:r>
      <w:r w:rsidR="00C10B04">
        <w:rPr>
          <w:color w:val="000000" w:themeColor="text1"/>
        </w:rPr>
        <w:t xml:space="preserve">Lu-ca </w:t>
      </w:r>
      <w:r w:rsidR="00240284">
        <w:rPr>
          <w:color w:val="000000" w:themeColor="text1"/>
        </w:rPr>
        <w:t>11:1-13</w:t>
      </w:r>
      <w:r w:rsidR="00C10B04">
        <w:rPr>
          <w:color w:val="000000" w:themeColor="text1"/>
        </w:rPr>
        <w:t xml:space="preserve">  </w:t>
      </w:r>
      <w:r w:rsidR="00C10B04">
        <w:rPr>
          <w:color w:val="000000" w:themeColor="text1"/>
        </w:rPr>
        <w:sym w:font="Wingdings" w:char="F09D"/>
      </w:r>
      <w:r w:rsidR="00C10B04">
        <w:rPr>
          <w:color w:val="000000" w:themeColor="text1"/>
        </w:rPr>
        <w:sym w:font="Wingdings" w:char="F026"/>
      </w:r>
      <w:r w:rsidR="00C10B04">
        <w:rPr>
          <w:color w:val="000000" w:themeColor="text1"/>
        </w:rPr>
        <w:sym w:font="Wingdings" w:char="F09C"/>
      </w:r>
      <w:r w:rsidR="00C10B04">
        <w:rPr>
          <w:color w:val="000000" w:themeColor="text1"/>
        </w:rPr>
        <w:t xml:space="preserve">  </w:t>
      </w:r>
      <w:proofErr w:type="spellStart"/>
      <w:r w:rsidRPr="00A3046B">
        <w:rPr>
          <w:b/>
          <w:bCs/>
          <w:color w:val="000000" w:themeColor="text1"/>
        </w:rPr>
        <w:t>Câu</w:t>
      </w:r>
      <w:proofErr w:type="spellEnd"/>
      <w:r w:rsidRPr="00A3046B">
        <w:rPr>
          <w:b/>
          <w:bCs/>
          <w:color w:val="000000" w:themeColor="text1"/>
        </w:rPr>
        <w:t xml:space="preserve"> </w:t>
      </w:r>
      <w:proofErr w:type="spellStart"/>
      <w:r w:rsidRPr="00A3046B">
        <w:rPr>
          <w:b/>
          <w:bCs/>
          <w:color w:val="000000" w:themeColor="text1"/>
        </w:rPr>
        <w:t>Gốc</w:t>
      </w:r>
      <w:proofErr w:type="spellEnd"/>
      <w:r w:rsidRPr="00A3046B">
        <w:rPr>
          <w:b/>
          <w:bCs/>
          <w:color w:val="000000" w:themeColor="text1"/>
        </w:rPr>
        <w:t>:</w:t>
      </w:r>
      <w:r w:rsidRPr="00A3046B">
        <w:rPr>
          <w:color w:val="000000" w:themeColor="text1"/>
        </w:rPr>
        <w:t xml:space="preserve"> </w:t>
      </w:r>
      <w:r w:rsidR="00C10B04">
        <w:rPr>
          <w:color w:val="000000" w:themeColor="text1"/>
        </w:rPr>
        <w:t xml:space="preserve">Lu-ca </w:t>
      </w:r>
      <w:r w:rsidR="00240284">
        <w:rPr>
          <w:color w:val="000000" w:themeColor="text1"/>
        </w:rPr>
        <w:t>11:9-10</w:t>
      </w:r>
    </w:p>
    <w:p w14:paraId="7E0BB469" w14:textId="284F6AA6" w:rsidR="00070282" w:rsidRDefault="00684C32" w:rsidP="00D76A21">
      <w:pPr>
        <w:spacing w:before="120" w:after="0"/>
        <w:jc w:val="center"/>
        <w:rPr>
          <w:b/>
          <w:color w:val="000000" w:themeColor="text1"/>
          <w:sz w:val="24"/>
          <w:szCs w:val="24"/>
        </w:rPr>
      </w:pPr>
      <w:r w:rsidRPr="00684C32">
        <w:rPr>
          <w:b/>
          <w:color w:val="000000" w:themeColor="text1"/>
          <w:sz w:val="24"/>
          <w:szCs w:val="24"/>
        </w:rPr>
        <w:t>CÂU HỎI TRẮC NGHIỆM</w:t>
      </w:r>
    </w:p>
    <w:p w14:paraId="09BB242C" w14:textId="77777777" w:rsidR="00684C32" w:rsidRPr="00684C32" w:rsidRDefault="00684C32" w:rsidP="00D76A21">
      <w:pPr>
        <w:spacing w:before="120" w:after="0"/>
        <w:jc w:val="center"/>
        <w:rPr>
          <w:b/>
          <w:color w:val="000000" w:themeColor="text1"/>
          <w:sz w:val="16"/>
          <w:szCs w:val="16"/>
        </w:rPr>
      </w:pPr>
    </w:p>
    <w:p w14:paraId="5D86F86A" w14:textId="77777777" w:rsidR="00684C32" w:rsidRPr="00A35B41" w:rsidRDefault="00684C32" w:rsidP="00684C3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Giê-xu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cầu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nguyện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vào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lúc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sáng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sớm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được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A875BB">
        <w:rPr>
          <w:rFonts w:ascii="Arial" w:hAnsi="Arial" w:cs="Arial"/>
          <w:bCs/>
          <w:iCs/>
          <w:sz w:val="24"/>
          <w:szCs w:val="24"/>
          <w:lang w:val="fr-FR"/>
        </w:rPr>
        <w:t>chép</w:t>
      </w:r>
      <w:proofErr w:type="spellEnd"/>
      <w:r w:rsidRPr="00A875B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A875BB">
        <w:rPr>
          <w:rFonts w:ascii="Arial" w:hAnsi="Arial" w:cs="Arial"/>
          <w:bCs/>
          <w:iCs/>
          <w:sz w:val="24"/>
          <w:szCs w:val="24"/>
          <w:lang w:val="fr-FR"/>
        </w:rPr>
        <w:t>trong</w:t>
      </w:r>
      <w:proofErr w:type="spellEnd"/>
      <w:r w:rsidRPr="00A875BB">
        <w:rPr>
          <w:rFonts w:ascii="Arial" w:hAnsi="Arial" w:cs="Arial"/>
          <w:bCs/>
          <w:iCs/>
          <w:sz w:val="24"/>
          <w:szCs w:val="24"/>
          <w:lang w:val="fr-FR"/>
        </w:rPr>
        <w:t>:</w:t>
      </w:r>
      <w:proofErr w:type="gramEnd"/>
    </w:p>
    <w:p w14:paraId="1DF4E31C" w14:textId="77777777" w:rsidR="00684C32" w:rsidRPr="00A35B41" w:rsidRDefault="00684C32" w:rsidP="00684C32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Ma-</w:t>
      </w:r>
      <w:proofErr w:type="spellStart"/>
      <w:r>
        <w:rPr>
          <w:rFonts w:ascii="Arial" w:hAnsi="Arial" w:cs="Arial"/>
          <w:sz w:val="24"/>
          <w:szCs w:val="24"/>
        </w:rPr>
        <w:t>thi</w:t>
      </w:r>
      <w:proofErr w:type="spellEnd"/>
      <w:r>
        <w:rPr>
          <w:rFonts w:ascii="Arial" w:hAnsi="Arial" w:cs="Arial"/>
          <w:sz w:val="24"/>
          <w:szCs w:val="24"/>
        </w:rPr>
        <w:t>-ơ 14:23</w:t>
      </w:r>
      <w:r w:rsidRPr="00A35B41">
        <w:rPr>
          <w:rFonts w:ascii="Arial" w:hAnsi="Arial" w:cs="Arial"/>
          <w:sz w:val="24"/>
          <w:szCs w:val="24"/>
        </w:rPr>
        <w:t xml:space="preserve">.                                    </w:t>
      </w:r>
    </w:p>
    <w:p w14:paraId="56B97287" w14:textId="77777777" w:rsidR="00684C32" w:rsidRPr="0021202B" w:rsidRDefault="00684C32" w:rsidP="00684C32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21202B">
        <w:rPr>
          <w:rFonts w:ascii="Arial" w:hAnsi="Arial" w:cs="Arial"/>
          <w:sz w:val="24"/>
          <w:szCs w:val="24"/>
        </w:rPr>
        <w:t>Mác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1:35.</w:t>
      </w:r>
    </w:p>
    <w:p w14:paraId="236B7837" w14:textId="77777777" w:rsidR="00684C32" w:rsidRPr="00A35B41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>Lu-ca 6:12</w:t>
      </w:r>
      <w:r w:rsidRPr="00A35B41">
        <w:rPr>
          <w:rFonts w:ascii="Arial" w:hAnsi="Arial" w:cs="Arial"/>
          <w:sz w:val="24"/>
          <w:szCs w:val="24"/>
        </w:rPr>
        <w:t xml:space="preserve">.                        </w:t>
      </w:r>
    </w:p>
    <w:p w14:paraId="1A370D8B" w14:textId="77777777" w:rsidR="00684C32" w:rsidRPr="00684C32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>Lu-ca 11:9</w:t>
      </w:r>
      <w:r w:rsidRPr="00A35B41">
        <w:rPr>
          <w:rFonts w:ascii="Arial" w:hAnsi="Arial" w:cs="Arial"/>
          <w:bCs/>
          <w:sz w:val="24"/>
          <w:szCs w:val="24"/>
          <w:lang w:val="fr-FR"/>
        </w:rPr>
        <w:t>.</w:t>
      </w:r>
    </w:p>
    <w:p w14:paraId="400B360D" w14:textId="35BC773C" w:rsidR="00684C32" w:rsidRPr="00684C32" w:rsidRDefault="00684C32" w:rsidP="00684C3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10"/>
          <w:szCs w:val="10"/>
          <w:lang w:val="fr-FR"/>
        </w:rPr>
      </w:pPr>
      <w:r w:rsidRPr="00684C32">
        <w:rPr>
          <w:rFonts w:ascii="Arial" w:hAnsi="Arial" w:cs="Arial"/>
          <w:sz w:val="10"/>
          <w:szCs w:val="10"/>
          <w:lang w:val="fr-FR"/>
        </w:rPr>
        <w:tab/>
      </w:r>
      <w:r w:rsidRPr="00684C32">
        <w:rPr>
          <w:rFonts w:ascii="Arial" w:hAnsi="Arial" w:cs="Arial"/>
          <w:sz w:val="10"/>
          <w:szCs w:val="10"/>
          <w:lang w:val="fr-FR"/>
        </w:rPr>
        <w:tab/>
      </w:r>
    </w:p>
    <w:p w14:paraId="092563F9" w14:textId="77777777" w:rsidR="00684C32" w:rsidRPr="00A875BB" w:rsidRDefault="00684C32" w:rsidP="00684C3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it-IT"/>
        </w:rPr>
        <w:t>Người phục vụ Chúa phải là người cầu nguyện</w:t>
      </w:r>
      <w:r w:rsidRPr="00A875BB">
        <w:rPr>
          <w:rFonts w:ascii="Arial" w:hAnsi="Arial" w:cs="Arial"/>
          <w:sz w:val="24"/>
          <w:szCs w:val="24"/>
          <w:lang w:val="it-IT"/>
        </w:rPr>
        <w:t>, vì theo Giăng 15:5:</w:t>
      </w:r>
    </w:p>
    <w:p w14:paraId="7A78F35D" w14:textId="77777777" w:rsidR="00684C32" w:rsidRPr="0021202B" w:rsidRDefault="00684C32" w:rsidP="00684C32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21202B">
        <w:rPr>
          <w:rFonts w:ascii="Arial" w:hAnsi="Arial" w:cs="Arial"/>
          <w:sz w:val="24"/>
          <w:szCs w:val="24"/>
        </w:rPr>
        <w:t>Ngoài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Chúa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02B">
        <w:rPr>
          <w:rFonts w:ascii="Arial" w:hAnsi="Arial" w:cs="Arial"/>
          <w:sz w:val="24"/>
          <w:szCs w:val="24"/>
        </w:rPr>
        <w:t>chúng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21202B">
        <w:rPr>
          <w:rFonts w:ascii="Arial" w:hAnsi="Arial" w:cs="Arial"/>
          <w:sz w:val="24"/>
          <w:szCs w:val="24"/>
        </w:rPr>
        <w:t>chẳng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làm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21202B">
        <w:rPr>
          <w:rFonts w:ascii="Arial" w:hAnsi="Arial" w:cs="Arial"/>
          <w:sz w:val="24"/>
          <w:szCs w:val="24"/>
        </w:rPr>
        <w:t>được</w:t>
      </w:r>
      <w:proofErr w:type="spellEnd"/>
      <w:r w:rsidRPr="0021202B">
        <w:rPr>
          <w:rFonts w:ascii="Arial" w:hAnsi="Arial" w:cs="Arial"/>
          <w:bCs/>
          <w:sz w:val="24"/>
          <w:szCs w:val="24"/>
          <w:lang w:val="fr-FR"/>
        </w:rPr>
        <w:t xml:space="preserve">.                          </w:t>
      </w:r>
    </w:p>
    <w:p w14:paraId="0D1D2190" w14:textId="77777777" w:rsidR="00684C32" w:rsidRPr="00A35B41" w:rsidRDefault="00684C32" w:rsidP="00684C32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</w:rPr>
        <w:t>Cầu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nguyện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chúng</w:t>
      </w:r>
      <w:proofErr w:type="spellEnd"/>
      <w:r>
        <w:rPr>
          <w:rFonts w:ascii="Arial" w:hAnsi="Arial" w:cs="Arial"/>
          <w:sz w:val="24"/>
          <w:szCs w:val="24"/>
        </w:rPr>
        <w:t xml:space="preserve"> ta </w:t>
      </w:r>
      <w:proofErr w:type="spellStart"/>
      <w:r>
        <w:rPr>
          <w:rFonts w:ascii="Arial" w:hAnsi="Arial" w:cs="Arial"/>
          <w:sz w:val="24"/>
          <w:szCs w:val="24"/>
        </w:rPr>
        <w:t>chống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trả</w:t>
      </w:r>
      <w:proofErr w:type="spellEnd"/>
      <w:r>
        <w:rPr>
          <w:rFonts w:ascii="Arial" w:hAnsi="Arial" w:cs="Arial"/>
          <w:sz w:val="24"/>
          <w:szCs w:val="24"/>
        </w:rPr>
        <w:t xml:space="preserve"> ma </w:t>
      </w:r>
      <w:proofErr w:type="spellStart"/>
      <w:r>
        <w:rPr>
          <w:rFonts w:ascii="Arial" w:hAnsi="Arial" w:cs="Arial"/>
          <w:sz w:val="24"/>
          <w:szCs w:val="24"/>
        </w:rPr>
        <w:t>quỷ</w:t>
      </w:r>
      <w:proofErr w:type="spellEnd"/>
      <w:r w:rsidRPr="00A35B41">
        <w:rPr>
          <w:rFonts w:ascii="Arial" w:hAnsi="Arial" w:cs="Arial"/>
          <w:bCs/>
          <w:sz w:val="24"/>
          <w:szCs w:val="24"/>
          <w:lang w:val="fr-FR"/>
        </w:rPr>
        <w:t>.</w:t>
      </w:r>
    </w:p>
    <w:p w14:paraId="319D3EA5" w14:textId="77777777" w:rsidR="00684C32" w:rsidRPr="00A35B41" w:rsidRDefault="00684C32" w:rsidP="00684C32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cầu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nguyện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chúng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ta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sẽ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sống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ý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được</w:t>
      </w:r>
      <w:proofErr w:type="spellEnd"/>
      <w:r w:rsidRPr="00A35B41">
        <w:rPr>
          <w:rFonts w:ascii="Arial" w:hAnsi="Arial" w:cs="Arial"/>
          <w:bCs/>
          <w:sz w:val="24"/>
          <w:szCs w:val="24"/>
          <w:lang w:val="fr-FR"/>
        </w:rPr>
        <w:t>.</w:t>
      </w:r>
    </w:p>
    <w:p w14:paraId="787915A8" w14:textId="77777777" w:rsidR="00684C32" w:rsidRPr="00A35B41" w:rsidRDefault="00684C32" w:rsidP="00684C32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a, b, c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Pr="00A35B41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14:paraId="5840C671" w14:textId="77777777" w:rsidR="00684C32" w:rsidRPr="00684C32" w:rsidRDefault="00684C32" w:rsidP="00684C32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0"/>
          <w:szCs w:val="10"/>
          <w:lang w:val="fr-FR"/>
        </w:rPr>
      </w:pPr>
    </w:p>
    <w:p w14:paraId="4809B2FE" w14:textId="77777777" w:rsidR="00684C32" w:rsidRPr="00A35B41" w:rsidRDefault="00684C32" w:rsidP="00684C3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fr-FR"/>
        </w:rPr>
      </w:pPr>
      <w:r w:rsidRPr="003E284E">
        <w:rPr>
          <w:rFonts w:ascii="Arial" w:hAnsi="Arial" w:cs="Arial"/>
          <w:sz w:val="24"/>
          <w:szCs w:val="24"/>
          <w:lang w:val="it-IT"/>
        </w:rPr>
        <w:t>C</w:t>
      </w:r>
      <w:r>
        <w:rPr>
          <w:rFonts w:ascii="Arial" w:hAnsi="Arial" w:cs="Arial"/>
          <w:sz w:val="24"/>
          <w:szCs w:val="24"/>
          <w:lang w:val="it-IT"/>
        </w:rPr>
        <w:t>húng ta cầu nguyện mà Chúa không nghe, không nhậm vì:</w:t>
      </w:r>
    </w:p>
    <w:p w14:paraId="3724A13A" w14:textId="77777777" w:rsidR="00684C32" w:rsidRPr="00A35B41" w:rsidRDefault="00684C32" w:rsidP="00684C32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Cầu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nguyện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theo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ý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riêng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  <w:r w:rsidRPr="00A35B41">
        <w:rPr>
          <w:rFonts w:ascii="Arial" w:hAnsi="Arial" w:cs="Arial"/>
          <w:sz w:val="24"/>
          <w:szCs w:val="24"/>
          <w:lang w:val="fr-FR"/>
        </w:rPr>
        <w:t xml:space="preserve"> </w:t>
      </w:r>
      <w:r w:rsidRPr="00A35B41">
        <w:rPr>
          <w:rFonts w:ascii="Arial" w:hAnsi="Arial" w:cs="Arial"/>
          <w:sz w:val="24"/>
          <w:szCs w:val="24"/>
          <w:lang w:val="fr-FR"/>
        </w:rPr>
        <w:tab/>
      </w:r>
    </w:p>
    <w:p w14:paraId="1349F794" w14:textId="77777777" w:rsidR="00684C32" w:rsidRPr="00A35B41" w:rsidRDefault="00684C32" w:rsidP="00684C32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nghe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đọc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Kinh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Thánh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chỉ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cầu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nguyện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</w:p>
    <w:p w14:paraId="17ABA383" w14:textId="77777777" w:rsidR="00684C32" w:rsidRPr="00814548" w:rsidRDefault="00684C32" w:rsidP="00684C32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Cầu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nguyện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rườm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rà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cứ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phạm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tội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  <w:r w:rsidRPr="00814548">
        <w:rPr>
          <w:rFonts w:ascii="Arial" w:hAnsi="Arial" w:cs="Arial"/>
          <w:sz w:val="24"/>
          <w:szCs w:val="24"/>
          <w:lang w:val="fr-FR"/>
        </w:rPr>
        <w:tab/>
      </w:r>
      <w:r w:rsidRPr="00814548">
        <w:rPr>
          <w:rFonts w:ascii="Arial" w:hAnsi="Arial" w:cs="Arial"/>
          <w:sz w:val="24"/>
          <w:szCs w:val="24"/>
          <w:lang w:val="fr-FR"/>
        </w:rPr>
        <w:tab/>
      </w:r>
      <w:r w:rsidRPr="00814548">
        <w:rPr>
          <w:rFonts w:ascii="Arial" w:hAnsi="Arial" w:cs="Arial"/>
          <w:sz w:val="24"/>
          <w:szCs w:val="24"/>
          <w:lang w:val="fr-FR"/>
        </w:rPr>
        <w:tab/>
      </w:r>
      <w:r w:rsidRPr="00814548">
        <w:rPr>
          <w:rFonts w:ascii="Arial" w:hAnsi="Arial" w:cs="Arial"/>
          <w:sz w:val="24"/>
          <w:szCs w:val="24"/>
          <w:lang w:val="fr-FR"/>
        </w:rPr>
        <w:tab/>
      </w:r>
    </w:p>
    <w:p w14:paraId="2EAC9BA7" w14:textId="77777777" w:rsidR="00684C32" w:rsidRPr="0021202B" w:rsidRDefault="00684C32" w:rsidP="00684C32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21202B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21202B">
        <w:rPr>
          <w:rFonts w:ascii="Arial" w:hAnsi="Arial" w:cs="Arial"/>
          <w:sz w:val="24"/>
          <w:szCs w:val="24"/>
          <w:lang w:val="fr-FR"/>
        </w:rPr>
        <w:t xml:space="preserve"> a, b, </w:t>
      </w:r>
      <w:proofErr w:type="gramStart"/>
      <w:r w:rsidRPr="0021202B">
        <w:rPr>
          <w:rFonts w:ascii="Arial" w:hAnsi="Arial" w:cs="Arial"/>
          <w:sz w:val="24"/>
          <w:szCs w:val="24"/>
          <w:lang w:val="fr-FR"/>
        </w:rPr>
        <w:t xml:space="preserve">c  </w:t>
      </w:r>
      <w:proofErr w:type="spellStart"/>
      <w:r w:rsidRPr="0021202B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proofErr w:type="gramEnd"/>
      <w:r w:rsidRPr="0021202B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2EDC1EF3" w14:textId="77777777" w:rsidR="00684C32" w:rsidRPr="00684C32" w:rsidRDefault="00684C32" w:rsidP="00684C3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0"/>
          <w:szCs w:val="10"/>
        </w:rPr>
      </w:pPr>
    </w:p>
    <w:p w14:paraId="4D9C1C7B" w14:textId="77777777" w:rsidR="00684C32" w:rsidRPr="00A35B41" w:rsidRDefault="00684C32" w:rsidP="00684C3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Theo bài học, ma quỷ run rẩy khi chúng ta</w:t>
      </w:r>
      <w:r w:rsidRPr="00A35B41">
        <w:rPr>
          <w:rFonts w:ascii="Arial" w:hAnsi="Arial" w:cs="Arial"/>
          <w:bCs/>
          <w:iCs/>
          <w:sz w:val="24"/>
          <w:szCs w:val="24"/>
          <w:lang w:val="it-IT"/>
        </w:rPr>
        <w:t xml:space="preserve">: </w:t>
      </w:r>
    </w:p>
    <w:p w14:paraId="78FD6A1B" w14:textId="77777777" w:rsidR="00684C32" w:rsidRPr="00A35B41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</w:rPr>
        <w:t>Làm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việc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cầu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nguyện</w:t>
      </w:r>
      <w:proofErr w:type="spellEnd"/>
      <w:r w:rsidRPr="00A35B41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A35B41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A35B41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2CDC7C54" w14:textId="77777777" w:rsidR="00684C32" w:rsidRPr="00A35B41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</w:rPr>
        <w:t>Học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Thánh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cầu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nguyện</w:t>
      </w:r>
      <w:proofErr w:type="spellEnd"/>
      <w:r w:rsidRPr="00A35B41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219A795C" w14:textId="77777777" w:rsidR="00684C32" w:rsidRPr="0021202B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21202B">
        <w:rPr>
          <w:rFonts w:ascii="Arial" w:hAnsi="Arial" w:cs="Arial"/>
          <w:sz w:val="24"/>
          <w:szCs w:val="24"/>
        </w:rPr>
        <w:t>Cầu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nguyện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và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cầu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nguyện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bởi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Thánh</w:t>
      </w:r>
      <w:proofErr w:type="spellEnd"/>
      <w:r w:rsidRPr="002120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02B">
        <w:rPr>
          <w:rFonts w:ascii="Arial" w:hAnsi="Arial" w:cs="Arial"/>
          <w:sz w:val="24"/>
          <w:szCs w:val="24"/>
        </w:rPr>
        <w:t>Linh</w:t>
      </w:r>
      <w:proofErr w:type="spellEnd"/>
      <w:r w:rsidRPr="0021202B">
        <w:rPr>
          <w:rFonts w:ascii="Arial" w:hAnsi="Arial" w:cs="Arial"/>
          <w:sz w:val="24"/>
          <w:szCs w:val="24"/>
        </w:rPr>
        <w:t>.</w:t>
      </w:r>
      <w:r w:rsidRPr="0021202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21202B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3E2E85E7" w14:textId="77777777" w:rsidR="00684C32" w:rsidRPr="00A35B41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814548">
        <w:rPr>
          <w:rFonts w:ascii="Arial" w:hAnsi="Arial" w:cs="Arial"/>
          <w:sz w:val="24"/>
          <w:szCs w:val="24"/>
        </w:rPr>
        <w:t>Câu</w:t>
      </w:r>
      <w:proofErr w:type="spellEnd"/>
      <w:r w:rsidRPr="00814548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814548">
        <w:rPr>
          <w:rFonts w:ascii="Arial" w:hAnsi="Arial" w:cs="Arial"/>
          <w:sz w:val="24"/>
          <w:szCs w:val="24"/>
        </w:rPr>
        <w:t>đúng</w:t>
      </w:r>
      <w:proofErr w:type="spellEnd"/>
      <w:r w:rsidRPr="00A35B41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A35B41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14:paraId="19D3D3B3" w14:textId="77777777" w:rsidR="00684C32" w:rsidRPr="00684C32" w:rsidRDefault="00684C32" w:rsidP="00684C3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0"/>
          <w:szCs w:val="10"/>
          <w:lang w:val="it-IT"/>
        </w:rPr>
      </w:pPr>
    </w:p>
    <w:p w14:paraId="6E6D3944" w14:textId="77777777" w:rsidR="00684C32" w:rsidRPr="00A35B41" w:rsidRDefault="00684C32" w:rsidP="00684C3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Năng lực của sự cầu nguyện</w:t>
      </w:r>
      <w:r w:rsidRPr="00A35B41">
        <w:rPr>
          <w:rFonts w:ascii="Arial" w:hAnsi="Arial" w:cs="Arial"/>
          <w:bCs/>
          <w:iCs/>
          <w:sz w:val="24"/>
          <w:szCs w:val="24"/>
          <w:lang w:val="it-IT"/>
        </w:rPr>
        <w:t>:</w:t>
      </w:r>
    </w:p>
    <w:p w14:paraId="6F3ACB3A" w14:textId="24662BE0" w:rsidR="00684C32" w:rsidRPr="00A35B41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Day động được cánh tay đại quyền của Đức Chúa Trời.</w:t>
      </w:r>
      <w:r w:rsidRPr="00A35B41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3D937512" w14:textId="77777777" w:rsidR="00684C32" w:rsidRPr="00A35B41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Chinh phục được thiên nhiên</w:t>
      </w:r>
      <w:r w:rsidRPr="00A35B41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5CFEF6E6" w14:textId="731E906E" w:rsidR="00684C32" w:rsidRPr="00A35B41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Thuyết phục được mọi người làm theo sáng kiến mình.</w:t>
      </w:r>
      <w:r w:rsidRPr="00A35B41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 </w:t>
      </w:r>
    </w:p>
    <w:p w14:paraId="4CD193D6" w14:textId="42F1A692" w:rsidR="00684C32" w:rsidRPr="0021202B" w:rsidRDefault="00684C32" w:rsidP="00684C3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bookmarkStart w:id="0" w:name="_GoBack"/>
      <w:r w:rsidRPr="0021202B">
        <w:rPr>
          <w:rFonts w:ascii="Arial" w:hAnsi="Arial" w:cs="Arial"/>
          <w:bCs/>
          <w:iCs/>
          <w:sz w:val="24"/>
          <w:szCs w:val="24"/>
          <w:lang w:val="it-IT"/>
        </w:rPr>
        <w:t>Câu a, b đúng.</w:t>
      </w:r>
    </w:p>
    <w:bookmarkEnd w:id="0"/>
    <w:p w14:paraId="1F2149AB" w14:textId="77777777" w:rsidR="00684C32" w:rsidRPr="00A35B41" w:rsidRDefault="00684C32" w:rsidP="00684C32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rFonts w:ascii="Arial" w:hAnsi="Arial" w:cs="Arial"/>
          <w:sz w:val="28"/>
          <w:szCs w:val="28"/>
          <w:lang w:val="it-IT"/>
        </w:rPr>
      </w:pPr>
      <w:proofErr w:type="spellStart"/>
      <w:r w:rsidRPr="00A35B41">
        <w:rPr>
          <w:sz w:val="28"/>
          <w:szCs w:val="28"/>
        </w:rPr>
        <w:t>ooO</w:t>
      </w:r>
      <w:proofErr w:type="spellEnd"/>
      <w:r w:rsidRPr="00A35B41">
        <w:rPr>
          <w:sz w:val="28"/>
          <w:szCs w:val="28"/>
        </w:rPr>
        <w:sym w:font="Wingdings" w:char="F026"/>
      </w:r>
      <w:proofErr w:type="spellStart"/>
      <w:r w:rsidRPr="00A35B41">
        <w:rPr>
          <w:sz w:val="28"/>
          <w:szCs w:val="28"/>
        </w:rPr>
        <w:t>Ooo</w:t>
      </w:r>
      <w:proofErr w:type="spellEnd"/>
    </w:p>
    <w:p w14:paraId="1A110CD4" w14:textId="77777777" w:rsidR="00326C68" w:rsidRPr="00380702" w:rsidRDefault="00326C68" w:rsidP="00326C68">
      <w:proofErr w:type="spellStart"/>
      <w:r w:rsidRPr="00380702">
        <w:lastRenderedPageBreak/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>
        <w:t xml:space="preserve"> 11</w:t>
      </w:r>
      <w:r w:rsidRPr="00380702">
        <w:t>.0</w:t>
      </w:r>
      <w:r>
        <w:t>6</w:t>
      </w:r>
      <w:r w:rsidRPr="00380702">
        <w:t>.2023</w:t>
      </w:r>
    </w:p>
    <w:p w14:paraId="1B25ED4C" w14:textId="77777777" w:rsidR="00326C68" w:rsidRPr="00CE0870" w:rsidRDefault="00326C68" w:rsidP="00326C68">
      <w:pPr>
        <w:spacing w:after="0"/>
        <w:rPr>
          <w:b/>
          <w:bCs/>
          <w:color w:val="000000" w:themeColor="text1"/>
          <w:sz w:val="28"/>
          <w:szCs w:val="28"/>
        </w:rPr>
      </w:pPr>
      <w:proofErr w:type="spellStart"/>
      <w:r w:rsidRPr="00CE0870">
        <w:rPr>
          <w:b/>
          <w:bCs/>
          <w:color w:val="000000" w:themeColor="text1"/>
          <w:sz w:val="26"/>
          <w:szCs w:val="26"/>
        </w:rPr>
        <w:t>Bài</w:t>
      </w:r>
      <w:proofErr w:type="spellEnd"/>
      <w:r w:rsidRPr="00CE0870">
        <w:rPr>
          <w:b/>
          <w:bCs/>
          <w:color w:val="000000" w:themeColor="text1"/>
          <w:sz w:val="26"/>
          <w:szCs w:val="26"/>
        </w:rPr>
        <w:t xml:space="preserve"> 73:</w:t>
      </w:r>
      <w:r w:rsidRPr="00CE0870">
        <w:rPr>
          <w:b/>
          <w:bCs/>
          <w:color w:val="000000" w:themeColor="text1"/>
          <w:sz w:val="28"/>
          <w:szCs w:val="28"/>
        </w:rPr>
        <w:t xml:space="preserve"> CHÚA GIÊ-XU DẠY ĐỪNG NƯƠNG TỰA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CE0870">
        <w:rPr>
          <w:b/>
          <w:bCs/>
          <w:color w:val="000000" w:themeColor="text1"/>
          <w:sz w:val="28"/>
          <w:szCs w:val="28"/>
        </w:rPr>
        <w:t>NƠI TIỀN CỦA</w:t>
      </w:r>
    </w:p>
    <w:p w14:paraId="190D2CA4" w14:textId="77777777" w:rsidR="00326C68" w:rsidRPr="00CE0870" w:rsidRDefault="00326C68" w:rsidP="00326C68">
      <w:pPr>
        <w:spacing w:before="120" w:after="0"/>
        <w:jc w:val="center"/>
        <w:rPr>
          <w:color w:val="000000" w:themeColor="text1"/>
          <w:sz w:val="24"/>
          <w:szCs w:val="24"/>
        </w:rPr>
      </w:pPr>
      <w:proofErr w:type="spellStart"/>
      <w:r w:rsidRPr="00CE0870">
        <w:rPr>
          <w:b/>
          <w:bCs/>
          <w:color w:val="000000" w:themeColor="text1"/>
          <w:sz w:val="24"/>
          <w:szCs w:val="24"/>
        </w:rPr>
        <w:t>Kinh</w:t>
      </w:r>
      <w:proofErr w:type="spellEnd"/>
      <w:r w:rsidRPr="00CE087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0870">
        <w:rPr>
          <w:b/>
          <w:bCs/>
          <w:color w:val="000000" w:themeColor="text1"/>
          <w:sz w:val="24"/>
          <w:szCs w:val="24"/>
        </w:rPr>
        <w:t>Thánh</w:t>
      </w:r>
      <w:proofErr w:type="spellEnd"/>
      <w:r w:rsidRPr="00CE0870">
        <w:rPr>
          <w:b/>
          <w:bCs/>
          <w:color w:val="000000" w:themeColor="text1"/>
          <w:sz w:val="24"/>
          <w:szCs w:val="24"/>
        </w:rPr>
        <w:t xml:space="preserve">: </w:t>
      </w:r>
      <w:r w:rsidRPr="00CE0870">
        <w:rPr>
          <w:color w:val="000000" w:themeColor="text1"/>
          <w:sz w:val="24"/>
          <w:szCs w:val="24"/>
        </w:rPr>
        <w:t xml:space="preserve">Lu-ca 12:13-21  </w:t>
      </w:r>
      <w:r w:rsidRPr="00CE0870">
        <w:rPr>
          <w:color w:val="000000" w:themeColor="text1"/>
          <w:sz w:val="24"/>
          <w:szCs w:val="24"/>
        </w:rPr>
        <w:sym w:font="Wingdings" w:char="F09D"/>
      </w:r>
      <w:r w:rsidRPr="00CE0870">
        <w:rPr>
          <w:color w:val="000000" w:themeColor="text1"/>
          <w:sz w:val="24"/>
          <w:szCs w:val="24"/>
        </w:rPr>
        <w:sym w:font="Wingdings" w:char="F026"/>
      </w:r>
      <w:r w:rsidRPr="00CE0870">
        <w:rPr>
          <w:color w:val="000000" w:themeColor="text1"/>
          <w:sz w:val="24"/>
          <w:szCs w:val="24"/>
        </w:rPr>
        <w:sym w:font="Wingdings" w:char="F09C"/>
      </w:r>
      <w:r w:rsidRPr="00CE0870">
        <w:rPr>
          <w:color w:val="000000" w:themeColor="text1"/>
          <w:sz w:val="24"/>
          <w:szCs w:val="24"/>
        </w:rPr>
        <w:t xml:space="preserve">  </w:t>
      </w:r>
      <w:proofErr w:type="spellStart"/>
      <w:r w:rsidRPr="00CE0870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CE087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0870">
        <w:rPr>
          <w:b/>
          <w:bCs/>
          <w:color w:val="000000" w:themeColor="text1"/>
          <w:sz w:val="24"/>
          <w:szCs w:val="24"/>
        </w:rPr>
        <w:t>Gốc</w:t>
      </w:r>
      <w:proofErr w:type="spellEnd"/>
      <w:r w:rsidRPr="00CE0870">
        <w:rPr>
          <w:b/>
          <w:bCs/>
          <w:color w:val="000000" w:themeColor="text1"/>
          <w:sz w:val="24"/>
          <w:szCs w:val="24"/>
        </w:rPr>
        <w:t>:</w:t>
      </w:r>
      <w:r w:rsidRPr="00CE0870">
        <w:rPr>
          <w:color w:val="000000" w:themeColor="text1"/>
          <w:sz w:val="24"/>
          <w:szCs w:val="24"/>
        </w:rPr>
        <w:t xml:space="preserve"> Lu-ca 12:15</w:t>
      </w:r>
    </w:p>
    <w:p w14:paraId="2976539D" w14:textId="77777777" w:rsidR="00326C68" w:rsidRPr="00070282" w:rsidRDefault="00326C68" w:rsidP="00326C68">
      <w:pPr>
        <w:spacing w:before="120" w:after="0"/>
        <w:jc w:val="center"/>
        <w:rPr>
          <w:color w:val="000000" w:themeColor="text1"/>
          <w:sz w:val="10"/>
          <w:szCs w:val="10"/>
        </w:rPr>
      </w:pPr>
    </w:p>
    <w:p w14:paraId="3B72852D" w14:textId="77777777" w:rsidR="00326C68" w:rsidRPr="00CE0870" w:rsidRDefault="00326C68" w:rsidP="00326C68">
      <w:pPr>
        <w:jc w:val="both"/>
        <w:rPr>
          <w:b/>
          <w:bCs/>
          <w:sz w:val="24"/>
          <w:szCs w:val="24"/>
        </w:rPr>
      </w:pPr>
      <w:r w:rsidRPr="00CE0870">
        <w:rPr>
          <w:b/>
          <w:bCs/>
          <w:sz w:val="24"/>
          <w:szCs w:val="24"/>
        </w:rPr>
        <w:t xml:space="preserve">1. </w:t>
      </w:r>
      <w:proofErr w:type="spellStart"/>
      <w:r w:rsidRPr="00CE0870">
        <w:rPr>
          <w:b/>
          <w:bCs/>
          <w:sz w:val="24"/>
          <w:szCs w:val="24"/>
        </w:rPr>
        <w:t>Chúa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Giê-xu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muốn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nói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điều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gì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khi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Ngài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hỏi</w:t>
      </w:r>
      <w:proofErr w:type="spellEnd"/>
      <w:r w:rsidRPr="00CE0870">
        <w:rPr>
          <w:b/>
          <w:bCs/>
          <w:sz w:val="24"/>
          <w:szCs w:val="24"/>
        </w:rPr>
        <w:t xml:space="preserve">: “Ai </w:t>
      </w:r>
      <w:proofErr w:type="spellStart"/>
      <w:r w:rsidRPr="00CE0870">
        <w:rPr>
          <w:b/>
          <w:bCs/>
          <w:sz w:val="24"/>
          <w:szCs w:val="24"/>
        </w:rPr>
        <w:t>đặt</w:t>
      </w:r>
      <w:proofErr w:type="spellEnd"/>
      <w:r w:rsidRPr="00CE0870">
        <w:rPr>
          <w:b/>
          <w:bCs/>
          <w:sz w:val="24"/>
          <w:szCs w:val="24"/>
        </w:rPr>
        <w:t xml:space="preserve"> ta </w:t>
      </w:r>
      <w:proofErr w:type="spellStart"/>
      <w:r w:rsidRPr="00CE0870">
        <w:rPr>
          <w:b/>
          <w:bCs/>
          <w:sz w:val="24"/>
          <w:szCs w:val="24"/>
        </w:rPr>
        <w:t>làm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quan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xử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kiện</w:t>
      </w:r>
      <w:proofErr w:type="spellEnd"/>
      <w:r w:rsidRPr="00CE0870">
        <w:rPr>
          <w:b/>
          <w:bCs/>
          <w:sz w:val="24"/>
          <w:szCs w:val="24"/>
        </w:rPr>
        <w:t xml:space="preserve"> hay chia </w:t>
      </w:r>
      <w:proofErr w:type="spellStart"/>
      <w:r w:rsidRPr="00CE0870">
        <w:rPr>
          <w:b/>
          <w:bCs/>
          <w:sz w:val="24"/>
          <w:szCs w:val="24"/>
        </w:rPr>
        <w:t>của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cho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các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ngươi</w:t>
      </w:r>
      <w:proofErr w:type="spellEnd"/>
      <w:r w:rsidRPr="00CE0870">
        <w:rPr>
          <w:b/>
          <w:bCs/>
          <w:sz w:val="24"/>
          <w:szCs w:val="24"/>
        </w:rPr>
        <w:t>” (Luca 12:14</w:t>
      </w:r>
      <w:proofErr w:type="gramStart"/>
      <w:r w:rsidRPr="00CE0870">
        <w:rPr>
          <w:b/>
          <w:bCs/>
          <w:sz w:val="24"/>
          <w:szCs w:val="24"/>
        </w:rPr>
        <w:t>) ?</w:t>
      </w:r>
      <w:proofErr w:type="gramEnd"/>
    </w:p>
    <w:p w14:paraId="336BF2B4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4F4AB7AF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00759BAE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3AE2134A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0E0AD6C1" w14:textId="77777777" w:rsidR="00326C68" w:rsidRPr="00CE0870" w:rsidRDefault="00326C68" w:rsidP="00326C68">
      <w:pPr>
        <w:jc w:val="both"/>
        <w:rPr>
          <w:b/>
          <w:bCs/>
          <w:sz w:val="24"/>
          <w:szCs w:val="24"/>
        </w:rPr>
      </w:pPr>
      <w:r w:rsidRPr="00CE0870">
        <w:rPr>
          <w:b/>
          <w:bCs/>
          <w:sz w:val="24"/>
          <w:szCs w:val="24"/>
        </w:rPr>
        <w:t xml:space="preserve">2. </w:t>
      </w:r>
      <w:proofErr w:type="spellStart"/>
      <w:r w:rsidRPr="00CE0870">
        <w:rPr>
          <w:b/>
          <w:bCs/>
          <w:sz w:val="24"/>
          <w:szCs w:val="24"/>
        </w:rPr>
        <w:t>Những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người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có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lòng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tham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thu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vén</w:t>
      </w:r>
      <w:proofErr w:type="spellEnd"/>
      <w:r w:rsidRPr="00CE0870">
        <w:rPr>
          <w:b/>
          <w:bCs/>
          <w:sz w:val="24"/>
          <w:szCs w:val="24"/>
        </w:rPr>
        <w:t xml:space="preserve">, </w:t>
      </w:r>
      <w:proofErr w:type="spellStart"/>
      <w:r w:rsidRPr="00CE0870">
        <w:rPr>
          <w:b/>
          <w:bCs/>
          <w:sz w:val="24"/>
          <w:szCs w:val="24"/>
        </w:rPr>
        <w:t>tích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trữ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của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cải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bất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chấp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lời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Chúa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khuyên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lơn</w:t>
      </w:r>
      <w:proofErr w:type="spellEnd"/>
      <w:r w:rsidRPr="00CE0870">
        <w:rPr>
          <w:b/>
          <w:bCs/>
          <w:sz w:val="24"/>
          <w:szCs w:val="24"/>
        </w:rPr>
        <w:t xml:space="preserve">, </w:t>
      </w:r>
      <w:proofErr w:type="spellStart"/>
      <w:r w:rsidRPr="00CE0870">
        <w:rPr>
          <w:b/>
          <w:bCs/>
          <w:sz w:val="24"/>
          <w:szCs w:val="24"/>
        </w:rPr>
        <w:t>nhắc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nhở</w:t>
      </w:r>
      <w:proofErr w:type="spellEnd"/>
      <w:r w:rsidRPr="00CE0870">
        <w:rPr>
          <w:b/>
          <w:bCs/>
          <w:sz w:val="24"/>
          <w:szCs w:val="24"/>
        </w:rPr>
        <w:t xml:space="preserve">, </w:t>
      </w:r>
      <w:proofErr w:type="spellStart"/>
      <w:r w:rsidRPr="00CE0870">
        <w:rPr>
          <w:b/>
          <w:bCs/>
          <w:sz w:val="24"/>
          <w:szCs w:val="24"/>
        </w:rPr>
        <w:t>cảnh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báo</w:t>
      </w:r>
      <w:proofErr w:type="spellEnd"/>
      <w:r w:rsidRPr="00CE0870">
        <w:rPr>
          <w:b/>
          <w:bCs/>
          <w:sz w:val="24"/>
          <w:szCs w:val="24"/>
        </w:rPr>
        <w:t xml:space="preserve"> - </w:t>
      </w:r>
      <w:proofErr w:type="spellStart"/>
      <w:r w:rsidRPr="00CE0870">
        <w:rPr>
          <w:b/>
          <w:bCs/>
          <w:sz w:val="24"/>
          <w:szCs w:val="24"/>
        </w:rPr>
        <w:t>Kinh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Thánh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có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đề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cập</w:t>
      </w:r>
      <w:proofErr w:type="spellEnd"/>
      <w:r w:rsidRPr="00CE0870">
        <w:rPr>
          <w:b/>
          <w:bCs/>
          <w:sz w:val="24"/>
          <w:szCs w:val="24"/>
        </w:rPr>
        <w:t xml:space="preserve"> - </w:t>
      </w:r>
      <w:proofErr w:type="spellStart"/>
      <w:r w:rsidRPr="00CE0870">
        <w:rPr>
          <w:b/>
          <w:bCs/>
          <w:sz w:val="24"/>
          <w:szCs w:val="24"/>
        </w:rPr>
        <w:t>Hậu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quả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nào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đến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với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họ</w:t>
      </w:r>
      <w:proofErr w:type="spellEnd"/>
      <w:r w:rsidRPr="00CE0870">
        <w:rPr>
          <w:b/>
          <w:bCs/>
          <w:sz w:val="24"/>
          <w:szCs w:val="24"/>
        </w:rPr>
        <w:t xml:space="preserve">? </w:t>
      </w:r>
      <w:proofErr w:type="spellStart"/>
      <w:r w:rsidRPr="00CE0870">
        <w:rPr>
          <w:b/>
          <w:bCs/>
          <w:sz w:val="24"/>
          <w:szCs w:val="24"/>
        </w:rPr>
        <w:t>Ngày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hôm</w:t>
      </w:r>
      <w:proofErr w:type="spellEnd"/>
      <w:r w:rsidRPr="00CE0870">
        <w:rPr>
          <w:b/>
          <w:bCs/>
          <w:sz w:val="24"/>
          <w:szCs w:val="24"/>
        </w:rPr>
        <w:t xml:space="preserve"> nay </w:t>
      </w:r>
      <w:proofErr w:type="spellStart"/>
      <w:r w:rsidRPr="00CE0870">
        <w:rPr>
          <w:b/>
          <w:bCs/>
          <w:sz w:val="24"/>
          <w:szCs w:val="24"/>
        </w:rPr>
        <w:t>còn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có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những</w:t>
      </w:r>
      <w:proofErr w:type="spellEnd"/>
      <w:r w:rsidRPr="00CE0870">
        <w:rPr>
          <w:b/>
          <w:bCs/>
          <w:sz w:val="24"/>
          <w:szCs w:val="24"/>
        </w:rPr>
        <w:t xml:space="preserve"> con </w:t>
      </w:r>
      <w:proofErr w:type="spellStart"/>
      <w:r w:rsidRPr="00CE0870">
        <w:rPr>
          <w:b/>
          <w:bCs/>
          <w:sz w:val="24"/>
          <w:szCs w:val="24"/>
        </w:rPr>
        <w:t>người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như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thế</w:t>
      </w:r>
      <w:proofErr w:type="spellEnd"/>
      <w:r w:rsidRPr="00CE0870">
        <w:rPr>
          <w:b/>
          <w:bCs/>
          <w:sz w:val="24"/>
          <w:szCs w:val="24"/>
        </w:rPr>
        <w:t xml:space="preserve">, </w:t>
      </w:r>
      <w:proofErr w:type="spellStart"/>
      <w:r w:rsidRPr="00CE0870">
        <w:rPr>
          <w:b/>
          <w:bCs/>
          <w:sz w:val="24"/>
          <w:szCs w:val="24"/>
        </w:rPr>
        <w:t>hậu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quả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như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thế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xảy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ra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không</w:t>
      </w:r>
      <w:proofErr w:type="spellEnd"/>
      <w:r w:rsidRPr="00CE0870">
        <w:rPr>
          <w:b/>
          <w:bCs/>
          <w:sz w:val="24"/>
          <w:szCs w:val="24"/>
        </w:rPr>
        <w:t xml:space="preserve">? Theo </w:t>
      </w:r>
      <w:proofErr w:type="spellStart"/>
      <w:r w:rsidRPr="00CE0870">
        <w:rPr>
          <w:b/>
          <w:bCs/>
          <w:sz w:val="24"/>
          <w:szCs w:val="24"/>
        </w:rPr>
        <w:t>bạn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làm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sao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để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không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có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lòng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tham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muốn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tiền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của</w:t>
      </w:r>
      <w:proofErr w:type="spellEnd"/>
      <w:r w:rsidRPr="00CE0870">
        <w:rPr>
          <w:b/>
          <w:bCs/>
          <w:sz w:val="24"/>
          <w:szCs w:val="24"/>
        </w:rPr>
        <w:t>?</w:t>
      </w:r>
    </w:p>
    <w:p w14:paraId="50DD5306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55C6EDC3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4B9C30D9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420ADAF6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357ED8F3" w14:textId="77777777" w:rsidR="00326C68" w:rsidRPr="00CE0870" w:rsidRDefault="00326C68" w:rsidP="00326C68">
      <w:pPr>
        <w:jc w:val="both"/>
        <w:rPr>
          <w:b/>
          <w:bCs/>
          <w:sz w:val="24"/>
          <w:szCs w:val="24"/>
        </w:rPr>
      </w:pPr>
      <w:r w:rsidRPr="00CE0870">
        <w:rPr>
          <w:b/>
          <w:bCs/>
          <w:sz w:val="24"/>
          <w:szCs w:val="24"/>
        </w:rPr>
        <w:t xml:space="preserve">3. </w:t>
      </w:r>
      <w:proofErr w:type="spellStart"/>
      <w:r w:rsidRPr="00CE0870">
        <w:rPr>
          <w:b/>
          <w:bCs/>
          <w:sz w:val="24"/>
          <w:szCs w:val="24"/>
        </w:rPr>
        <w:t>Bạn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học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được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gì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từ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câu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chuyện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ngụ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ngôn</w:t>
      </w:r>
      <w:proofErr w:type="spellEnd"/>
      <w:r w:rsidRPr="00CE0870">
        <w:rPr>
          <w:b/>
          <w:bCs/>
          <w:sz w:val="24"/>
          <w:szCs w:val="24"/>
        </w:rPr>
        <w:t xml:space="preserve"> “</w:t>
      </w:r>
      <w:proofErr w:type="spellStart"/>
      <w:r w:rsidRPr="00CE0870">
        <w:rPr>
          <w:b/>
          <w:bCs/>
          <w:sz w:val="24"/>
          <w:szCs w:val="24"/>
        </w:rPr>
        <w:t>Người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giàu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mà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dại</w:t>
      </w:r>
      <w:proofErr w:type="spellEnd"/>
      <w:r w:rsidRPr="00CE0870">
        <w:rPr>
          <w:b/>
          <w:bCs/>
          <w:sz w:val="24"/>
          <w:szCs w:val="24"/>
        </w:rPr>
        <w:t xml:space="preserve">”? </w:t>
      </w:r>
      <w:proofErr w:type="spellStart"/>
      <w:r w:rsidRPr="00CE0870">
        <w:rPr>
          <w:b/>
          <w:bCs/>
          <w:sz w:val="24"/>
          <w:szCs w:val="24"/>
        </w:rPr>
        <w:t>Và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bạn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muốn</w:t>
      </w:r>
      <w:proofErr w:type="spellEnd"/>
      <w:r w:rsidRPr="00CE0870">
        <w:rPr>
          <w:b/>
          <w:bCs/>
          <w:sz w:val="24"/>
          <w:szCs w:val="24"/>
        </w:rPr>
        <w:t xml:space="preserve"> chia </w:t>
      </w:r>
      <w:proofErr w:type="spellStart"/>
      <w:r w:rsidRPr="00CE0870">
        <w:rPr>
          <w:b/>
          <w:bCs/>
          <w:sz w:val="24"/>
          <w:szCs w:val="24"/>
        </w:rPr>
        <w:t>sẻ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điều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gì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trong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kinh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nghiệm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của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bạn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về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tiền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của</w:t>
      </w:r>
      <w:proofErr w:type="spellEnd"/>
      <w:r w:rsidRPr="00CE0870">
        <w:rPr>
          <w:b/>
          <w:bCs/>
          <w:sz w:val="24"/>
          <w:szCs w:val="24"/>
        </w:rPr>
        <w:t xml:space="preserve">? </w:t>
      </w:r>
      <w:proofErr w:type="spellStart"/>
      <w:r w:rsidRPr="00CE0870">
        <w:rPr>
          <w:b/>
          <w:bCs/>
          <w:sz w:val="24"/>
          <w:szCs w:val="24"/>
        </w:rPr>
        <w:t>Lời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Chúa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khuyên</w:t>
      </w:r>
      <w:proofErr w:type="spellEnd"/>
      <w:r w:rsidRPr="00CE0870">
        <w:rPr>
          <w:b/>
          <w:bCs/>
          <w:sz w:val="24"/>
          <w:szCs w:val="24"/>
        </w:rPr>
        <w:t>: “</w:t>
      </w:r>
      <w:proofErr w:type="spellStart"/>
      <w:r w:rsidRPr="00CE0870">
        <w:rPr>
          <w:b/>
          <w:bCs/>
          <w:sz w:val="24"/>
          <w:szCs w:val="24"/>
        </w:rPr>
        <w:t>Phải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chứa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của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cải</w:t>
      </w:r>
      <w:proofErr w:type="spellEnd"/>
      <w:r w:rsidRPr="00CE0870">
        <w:rPr>
          <w:b/>
          <w:bCs/>
          <w:sz w:val="24"/>
          <w:szCs w:val="24"/>
        </w:rPr>
        <w:t xml:space="preserve"> ở </w:t>
      </w:r>
      <w:proofErr w:type="spellStart"/>
      <w:r w:rsidRPr="00CE0870">
        <w:rPr>
          <w:b/>
          <w:bCs/>
          <w:sz w:val="24"/>
          <w:szCs w:val="24"/>
        </w:rPr>
        <w:t>trên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trời</w:t>
      </w:r>
      <w:proofErr w:type="spellEnd"/>
      <w:r w:rsidRPr="00CE0870">
        <w:rPr>
          <w:b/>
          <w:bCs/>
          <w:sz w:val="24"/>
          <w:szCs w:val="24"/>
        </w:rPr>
        <w:t xml:space="preserve">”, </w:t>
      </w:r>
      <w:proofErr w:type="spellStart"/>
      <w:r w:rsidRPr="00CE0870">
        <w:rPr>
          <w:b/>
          <w:bCs/>
          <w:sz w:val="24"/>
          <w:szCs w:val="24"/>
        </w:rPr>
        <w:t>theo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bạn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dễ</w:t>
      </w:r>
      <w:proofErr w:type="spellEnd"/>
      <w:r w:rsidRPr="00CE0870">
        <w:rPr>
          <w:b/>
          <w:bCs/>
          <w:sz w:val="24"/>
          <w:szCs w:val="24"/>
        </w:rPr>
        <w:t xml:space="preserve"> hay </w:t>
      </w:r>
      <w:proofErr w:type="spellStart"/>
      <w:r w:rsidRPr="00CE0870">
        <w:rPr>
          <w:b/>
          <w:bCs/>
          <w:sz w:val="24"/>
          <w:szCs w:val="24"/>
        </w:rPr>
        <w:t>khó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thực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hiện</w:t>
      </w:r>
      <w:proofErr w:type="spellEnd"/>
      <w:r w:rsidRPr="00CE0870">
        <w:rPr>
          <w:b/>
          <w:bCs/>
          <w:sz w:val="24"/>
          <w:szCs w:val="24"/>
        </w:rPr>
        <w:t xml:space="preserve">? </w:t>
      </w:r>
      <w:proofErr w:type="spellStart"/>
      <w:r w:rsidRPr="00CE0870">
        <w:rPr>
          <w:b/>
          <w:bCs/>
          <w:sz w:val="24"/>
          <w:szCs w:val="24"/>
        </w:rPr>
        <w:t>Tại</w:t>
      </w:r>
      <w:proofErr w:type="spellEnd"/>
      <w:r w:rsidRPr="00CE0870">
        <w:rPr>
          <w:b/>
          <w:bCs/>
          <w:sz w:val="24"/>
          <w:szCs w:val="24"/>
        </w:rPr>
        <w:t xml:space="preserve"> </w:t>
      </w:r>
      <w:proofErr w:type="spellStart"/>
      <w:r w:rsidRPr="00CE0870">
        <w:rPr>
          <w:b/>
          <w:bCs/>
          <w:sz w:val="24"/>
          <w:szCs w:val="24"/>
        </w:rPr>
        <w:t>sao</w:t>
      </w:r>
      <w:proofErr w:type="spellEnd"/>
      <w:r w:rsidRPr="00CE0870">
        <w:rPr>
          <w:b/>
          <w:bCs/>
          <w:sz w:val="24"/>
          <w:szCs w:val="24"/>
        </w:rPr>
        <w:t>?</w:t>
      </w:r>
    </w:p>
    <w:p w14:paraId="5E55A3FD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16810637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6ED835A2" w14:textId="77777777" w:rsidR="00326C68" w:rsidRPr="00D9334E" w:rsidRDefault="00326C68" w:rsidP="00326C68">
      <w:pPr>
        <w:tabs>
          <w:tab w:val="left" w:leader="dot" w:pos="7230"/>
        </w:tabs>
      </w:pPr>
      <w:r w:rsidRPr="00D9334E">
        <w:tab/>
      </w:r>
    </w:p>
    <w:p w14:paraId="56B70BE1" w14:textId="77777777" w:rsidR="00E95974" w:rsidRPr="00C10B04" w:rsidRDefault="00E95974" w:rsidP="00C10B04">
      <w:pPr>
        <w:spacing w:before="120" w:after="0"/>
        <w:jc w:val="both"/>
        <w:rPr>
          <w:b/>
          <w:bCs/>
        </w:rPr>
      </w:pPr>
    </w:p>
    <w:sectPr w:rsidR="00E95974" w:rsidRPr="00C10B04" w:rsidSect="008F2EB7">
      <w:headerReference w:type="default" r:id="rId8"/>
      <w:footerReference w:type="default" r:id="rId9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32185" w14:textId="77777777" w:rsidR="00957758" w:rsidRDefault="00957758">
      <w:pPr>
        <w:spacing w:after="0" w:line="240" w:lineRule="auto"/>
      </w:pPr>
      <w:r>
        <w:separator/>
      </w:r>
    </w:p>
  </w:endnote>
  <w:endnote w:type="continuationSeparator" w:id="0">
    <w:p w14:paraId="2B276126" w14:textId="77777777" w:rsidR="00957758" w:rsidRDefault="0095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3447A" w14:textId="77777777" w:rsidR="00957758" w:rsidRDefault="00957758">
      <w:pPr>
        <w:spacing w:after="0" w:line="240" w:lineRule="auto"/>
      </w:pPr>
      <w:r>
        <w:separator/>
      </w:r>
    </w:p>
  </w:footnote>
  <w:footnote w:type="continuationSeparator" w:id="0">
    <w:p w14:paraId="744D968F" w14:textId="77777777" w:rsidR="00957758" w:rsidRDefault="0095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AD9"/>
    <w:multiLevelType w:val="hybridMultilevel"/>
    <w:tmpl w:val="4A9CCC7C"/>
    <w:lvl w:ilvl="0" w:tplc="29A62B58">
      <w:start w:val="3"/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465208C1"/>
    <w:multiLevelType w:val="hybridMultilevel"/>
    <w:tmpl w:val="ECD67050"/>
    <w:lvl w:ilvl="0" w:tplc="135E501E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950BD"/>
    <w:multiLevelType w:val="hybridMultilevel"/>
    <w:tmpl w:val="A2A07D7C"/>
    <w:lvl w:ilvl="0" w:tplc="EA7C2040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6D6"/>
    <w:rsid w:val="00032BD8"/>
    <w:rsid w:val="000366F4"/>
    <w:rsid w:val="000411C6"/>
    <w:rsid w:val="00070282"/>
    <w:rsid w:val="00082296"/>
    <w:rsid w:val="00091727"/>
    <w:rsid w:val="00096903"/>
    <w:rsid w:val="00135598"/>
    <w:rsid w:val="001677C3"/>
    <w:rsid w:val="001A4EBF"/>
    <w:rsid w:val="00205778"/>
    <w:rsid w:val="0021202B"/>
    <w:rsid w:val="002138A4"/>
    <w:rsid w:val="00215349"/>
    <w:rsid w:val="00233213"/>
    <w:rsid w:val="00240284"/>
    <w:rsid w:val="002572F7"/>
    <w:rsid w:val="0026402C"/>
    <w:rsid w:val="00277235"/>
    <w:rsid w:val="00285398"/>
    <w:rsid w:val="002A031B"/>
    <w:rsid w:val="002D2A05"/>
    <w:rsid w:val="002F5126"/>
    <w:rsid w:val="00304247"/>
    <w:rsid w:val="00326C68"/>
    <w:rsid w:val="00336957"/>
    <w:rsid w:val="00354D04"/>
    <w:rsid w:val="00380702"/>
    <w:rsid w:val="0038100B"/>
    <w:rsid w:val="00394CD7"/>
    <w:rsid w:val="003F6F56"/>
    <w:rsid w:val="004164C7"/>
    <w:rsid w:val="00455778"/>
    <w:rsid w:val="0045605B"/>
    <w:rsid w:val="00465035"/>
    <w:rsid w:val="004B3BA9"/>
    <w:rsid w:val="004D5AD0"/>
    <w:rsid w:val="00524FD5"/>
    <w:rsid w:val="0057164F"/>
    <w:rsid w:val="005724F5"/>
    <w:rsid w:val="005863C6"/>
    <w:rsid w:val="0059506E"/>
    <w:rsid w:val="005B4073"/>
    <w:rsid w:val="005C51E2"/>
    <w:rsid w:val="005D5863"/>
    <w:rsid w:val="005E401A"/>
    <w:rsid w:val="0060296E"/>
    <w:rsid w:val="0061048D"/>
    <w:rsid w:val="00610B9C"/>
    <w:rsid w:val="00623A84"/>
    <w:rsid w:val="00633CB6"/>
    <w:rsid w:val="00661791"/>
    <w:rsid w:val="00684C32"/>
    <w:rsid w:val="00696024"/>
    <w:rsid w:val="006B5001"/>
    <w:rsid w:val="006D38B1"/>
    <w:rsid w:val="007174AA"/>
    <w:rsid w:val="007272F4"/>
    <w:rsid w:val="00751898"/>
    <w:rsid w:val="00752095"/>
    <w:rsid w:val="00774597"/>
    <w:rsid w:val="00790109"/>
    <w:rsid w:val="007912D8"/>
    <w:rsid w:val="007A2141"/>
    <w:rsid w:val="007B0536"/>
    <w:rsid w:val="007B1FAE"/>
    <w:rsid w:val="007B56D9"/>
    <w:rsid w:val="007C56C5"/>
    <w:rsid w:val="00821A0A"/>
    <w:rsid w:val="008319CD"/>
    <w:rsid w:val="0086463C"/>
    <w:rsid w:val="008841B0"/>
    <w:rsid w:val="008B1DFD"/>
    <w:rsid w:val="008B50B6"/>
    <w:rsid w:val="008E3CA5"/>
    <w:rsid w:val="008F2EB7"/>
    <w:rsid w:val="00943CA5"/>
    <w:rsid w:val="009454D3"/>
    <w:rsid w:val="00957758"/>
    <w:rsid w:val="00997926"/>
    <w:rsid w:val="009E0DFB"/>
    <w:rsid w:val="009E1EF6"/>
    <w:rsid w:val="009F79B3"/>
    <w:rsid w:val="00A21F92"/>
    <w:rsid w:val="00A3046B"/>
    <w:rsid w:val="00A56AED"/>
    <w:rsid w:val="00A57E9F"/>
    <w:rsid w:val="00A60437"/>
    <w:rsid w:val="00A64947"/>
    <w:rsid w:val="00A673DD"/>
    <w:rsid w:val="00A70621"/>
    <w:rsid w:val="00AC33C7"/>
    <w:rsid w:val="00AD5B0A"/>
    <w:rsid w:val="00AE687D"/>
    <w:rsid w:val="00AE73A3"/>
    <w:rsid w:val="00AF4CEA"/>
    <w:rsid w:val="00B05F12"/>
    <w:rsid w:val="00B36CE5"/>
    <w:rsid w:val="00B4058E"/>
    <w:rsid w:val="00B73B7E"/>
    <w:rsid w:val="00B77EB9"/>
    <w:rsid w:val="00BA0C3A"/>
    <w:rsid w:val="00BB4C34"/>
    <w:rsid w:val="00C05F67"/>
    <w:rsid w:val="00C06B92"/>
    <w:rsid w:val="00C10B04"/>
    <w:rsid w:val="00C65A83"/>
    <w:rsid w:val="00C915B1"/>
    <w:rsid w:val="00C94E9F"/>
    <w:rsid w:val="00CA61D2"/>
    <w:rsid w:val="00CC58F8"/>
    <w:rsid w:val="00CE0125"/>
    <w:rsid w:val="00CF50B0"/>
    <w:rsid w:val="00D016EA"/>
    <w:rsid w:val="00D0313F"/>
    <w:rsid w:val="00D055E7"/>
    <w:rsid w:val="00D06F50"/>
    <w:rsid w:val="00D14DED"/>
    <w:rsid w:val="00D17B5D"/>
    <w:rsid w:val="00D27B4E"/>
    <w:rsid w:val="00D34485"/>
    <w:rsid w:val="00D57664"/>
    <w:rsid w:val="00D665BA"/>
    <w:rsid w:val="00D7546E"/>
    <w:rsid w:val="00D76A21"/>
    <w:rsid w:val="00D90408"/>
    <w:rsid w:val="00DA2CB2"/>
    <w:rsid w:val="00DB0F18"/>
    <w:rsid w:val="00E5438F"/>
    <w:rsid w:val="00E74BD0"/>
    <w:rsid w:val="00E95974"/>
    <w:rsid w:val="00EC403A"/>
    <w:rsid w:val="00ED0009"/>
    <w:rsid w:val="00EE76E8"/>
    <w:rsid w:val="00EE7A54"/>
    <w:rsid w:val="00F0124B"/>
    <w:rsid w:val="00F16FB1"/>
    <w:rsid w:val="00F55C96"/>
    <w:rsid w:val="00F73D82"/>
    <w:rsid w:val="00F856F5"/>
    <w:rsid w:val="00F9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82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4F43-DCE1-445D-8C93-524FD1ED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8</cp:revision>
  <cp:lastPrinted>2023-06-01T09:35:00Z</cp:lastPrinted>
  <dcterms:created xsi:type="dcterms:W3CDTF">2023-05-25T06:36:00Z</dcterms:created>
  <dcterms:modified xsi:type="dcterms:W3CDTF">2023-06-01T09:36:00Z</dcterms:modified>
</cp:coreProperties>
</file>