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3ED4E" w14:textId="02B08C86" w:rsidR="009D5900" w:rsidRPr="00C904C3" w:rsidRDefault="009D5900" w:rsidP="009D5900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</w:t>
      </w:r>
      <w:r>
        <w:rPr>
          <w:color w:val="auto"/>
        </w:rPr>
        <w:t>20</w:t>
      </w:r>
      <w:r w:rsidRPr="00C904C3">
        <w:rPr>
          <w:color w:val="auto"/>
        </w:rPr>
        <w:t>/08/2023</w:t>
      </w:r>
    </w:p>
    <w:p w14:paraId="5093CB30" w14:textId="504CC9BD" w:rsidR="009D5900" w:rsidRPr="00C904C3" w:rsidRDefault="009D5900" w:rsidP="009D5900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6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</w:t>
      </w:r>
      <w:r w:rsidRPr="009D5900">
        <w:rPr>
          <w:rFonts w:ascii="Arial" w:hAnsi="Arial" w:cs="Arial"/>
          <w:b/>
          <w:bCs/>
          <w:color w:val="auto"/>
          <w:sz w:val="28"/>
          <w:szCs w:val="28"/>
        </w:rPr>
        <w:t>CHÚA GIÊ-XU RỬA CHÂN CHO CÁC MÔN ĐỒ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06CB51D4" w14:textId="6F62DB0E" w:rsidR="00353B84" w:rsidRPr="0093496A" w:rsidRDefault="009D5900" w:rsidP="009D5900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    </w:t>
      </w:r>
      <w:proofErr w:type="spellStart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Kinh</w:t>
      </w:r>
      <w:proofErr w:type="spell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Thánh</w:t>
      </w:r>
      <w:proofErr w:type="spell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 w:rsidR="00353B84"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Giăng</w:t>
      </w:r>
      <w:proofErr w:type="spellEnd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</w:t>
      </w:r>
      <w:r w:rsidR="00353B84"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1</w:t>
      </w:r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3:1-</w:t>
      </w:r>
      <w:proofErr w:type="gramStart"/>
      <w:r w:rsidR="00353B84"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20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="009062D5"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</w:t>
      </w:r>
      <w:proofErr w:type="gram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 xml:space="preserve"> gốc</w:t>
      </w: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 w:rsidR="00353B84"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Giăng</w:t>
      </w:r>
      <w:proofErr w:type="spellEnd"/>
      <w:r w:rsidR="00353B84"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13:14</w:t>
      </w:r>
    </w:p>
    <w:p w14:paraId="6129DF18" w14:textId="05B1886C" w:rsidR="0056712A" w:rsidRPr="0093496A" w:rsidRDefault="0056712A" w:rsidP="009D5900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CÂU HỎI THẢO LUẬN</w:t>
      </w:r>
    </w:p>
    <w:p w14:paraId="2A1749A6" w14:textId="67FEBFB8" w:rsidR="009D5900" w:rsidRPr="0093496A" w:rsidRDefault="009D5900" w:rsidP="009D59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1.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Đấng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chân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các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m</w:t>
      </w:r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ô</w:t>
      </w:r>
      <w:r w:rsidRPr="0093496A">
        <w:rPr>
          <w:rFonts w:asciiTheme="minorHAnsi" w:hAnsiTheme="minorHAnsi" w:cstheme="minorHAnsi"/>
          <w:b/>
          <w:bCs/>
          <w:sz w:val="26"/>
          <w:szCs w:val="26"/>
        </w:rPr>
        <w:t>n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đồ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là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ai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Tại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Ngài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lại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làm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công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việc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của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một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đầy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tớ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Thái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độ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của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Phi-e-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rơ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trước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và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sau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khi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chân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ông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như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thế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5A7130AE" w14:textId="77777777" w:rsidR="009D5900" w:rsidRPr="00BB64CE" w:rsidRDefault="009D5900" w:rsidP="009D590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3657913" w14:textId="77777777" w:rsidR="009D5900" w:rsidRPr="00C904C3" w:rsidRDefault="009D5900" w:rsidP="009D5900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6E29D07" w14:textId="16F01AFA" w:rsidR="009D5900" w:rsidRDefault="009D5900" w:rsidP="009D5900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="0056712A" w:rsidRPr="00C904C3">
        <w:rPr>
          <w:rFonts w:asciiTheme="minorHAnsi" w:hAnsiTheme="minorHAnsi" w:cstheme="minorHAnsi"/>
          <w:color w:val="auto"/>
        </w:rPr>
        <w:tab/>
      </w:r>
      <w:r w:rsidR="0056712A">
        <w:rPr>
          <w:rFonts w:asciiTheme="minorHAnsi" w:hAnsiTheme="minorHAnsi" w:cstheme="minorHAnsi"/>
        </w:rPr>
        <w:tab/>
      </w:r>
    </w:p>
    <w:p w14:paraId="5EAEE830" w14:textId="4DF1DE4A" w:rsidR="009D5900" w:rsidRPr="0093496A" w:rsidRDefault="009D5900" w:rsidP="009D5900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2.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dạy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các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môn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đồ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điều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về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việc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Ngài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chân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họ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Với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chúng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ta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ngày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hôm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nay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theo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bạn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tại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có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muốn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khác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chân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mình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thay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vì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ngược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lại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?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Nếu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thành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thật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với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chính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mình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thì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chúng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ta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thấy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mình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thuộc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nhóm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muốn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mình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hay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muốn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mình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rửa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người</w:t>
      </w:r>
      <w:proofErr w:type="spellEnd"/>
      <w:r w:rsidR="0056712A"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770E60B0" w14:textId="77777777" w:rsidR="009D5900" w:rsidRPr="00BB64CE" w:rsidRDefault="009D5900" w:rsidP="009D5900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DA02550" w14:textId="77777777" w:rsidR="009D5900" w:rsidRPr="00C904C3" w:rsidRDefault="009D5900" w:rsidP="009D5900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3C46521" w14:textId="77777777" w:rsidR="009D5900" w:rsidRPr="00C904C3" w:rsidRDefault="009D5900" w:rsidP="009D5900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068483B" w14:textId="2CD832C3" w:rsidR="0056712A" w:rsidRDefault="009D5900" w:rsidP="009D5900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0476221" w14:textId="77777777" w:rsidR="0056712A" w:rsidRPr="00C904C3" w:rsidRDefault="0056712A" w:rsidP="0056712A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6BA05922" w14:textId="74F510C1" w:rsidR="009062D5" w:rsidRPr="00C904C3" w:rsidRDefault="009062D5" w:rsidP="009062D5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lastRenderedPageBreak/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</w:t>
      </w:r>
      <w:r>
        <w:rPr>
          <w:color w:val="auto"/>
        </w:rPr>
        <w:t>20</w:t>
      </w:r>
      <w:r w:rsidRPr="00C904C3">
        <w:rPr>
          <w:color w:val="auto"/>
        </w:rPr>
        <w:t>/08/2023</w:t>
      </w:r>
    </w:p>
    <w:p w14:paraId="01884ED6" w14:textId="77777777" w:rsidR="009062D5" w:rsidRPr="00C904C3" w:rsidRDefault="009062D5" w:rsidP="009062D5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6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</w:t>
      </w:r>
      <w:r w:rsidRPr="009D5900">
        <w:rPr>
          <w:rFonts w:ascii="Arial" w:hAnsi="Arial" w:cs="Arial"/>
          <w:b/>
          <w:bCs/>
          <w:color w:val="auto"/>
          <w:sz w:val="28"/>
          <w:szCs w:val="28"/>
        </w:rPr>
        <w:t>CHÚA GIÊ-XU RỬA CHÂN CHO CÁC MÔN ĐỒ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6545275B" w14:textId="3E7A999A" w:rsidR="009062D5" w:rsidRPr="0093496A" w:rsidRDefault="009062D5" w:rsidP="009062D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    </w:t>
      </w:r>
      <w:proofErr w:type="spellStart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Kinh</w:t>
      </w:r>
      <w:proofErr w:type="spell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Thánh</w:t>
      </w:r>
      <w:proofErr w:type="spell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Giăng</w:t>
      </w:r>
      <w:proofErr w:type="spellEnd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13:1-</w:t>
      </w:r>
      <w:proofErr w:type="gramStart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20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 </w:t>
      </w: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>Câu</w:t>
      </w:r>
      <w:proofErr w:type="gramEnd"/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  <w:lang w:val="vi-VN"/>
        </w:rPr>
        <w:t xml:space="preserve"> gốc</w:t>
      </w: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:</w:t>
      </w:r>
      <w:r w:rsidRPr="0093496A">
        <w:rPr>
          <w:rFonts w:asciiTheme="minorHAnsi" w:hAnsiTheme="minorHAnsi" w:cstheme="minorHAnsi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>Giăng</w:t>
      </w:r>
      <w:proofErr w:type="spellEnd"/>
      <w:r w:rsidRPr="0093496A">
        <w:rPr>
          <w:rFonts w:asciiTheme="minorHAnsi" w:hAnsiTheme="minorHAnsi" w:cstheme="minorHAnsi"/>
          <w:i/>
          <w:iCs/>
          <w:color w:val="auto"/>
          <w:sz w:val="26"/>
          <w:szCs w:val="26"/>
        </w:rPr>
        <w:t xml:space="preserve"> 13:14</w:t>
      </w:r>
    </w:p>
    <w:p w14:paraId="2903B011" w14:textId="3C53A161" w:rsidR="009062D5" w:rsidRPr="0093496A" w:rsidRDefault="009062D5" w:rsidP="009062D5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CÂU HỎI TRẮC NGHIỆM</w:t>
      </w:r>
    </w:p>
    <w:p w14:paraId="51FDAB26" w14:textId="747ECE58" w:rsidR="00DF718B" w:rsidRPr="0093496A" w:rsidRDefault="0056712A" w:rsidP="00DF718B">
      <w:pPr>
        <w:pStyle w:val="NoSpacing"/>
        <w:rPr>
          <w:rFonts w:ascii="Arial" w:hAnsi="Arial" w:cs="Arial"/>
          <w:b/>
          <w:color w:val="auto"/>
          <w:sz w:val="24"/>
          <w:szCs w:val="24"/>
          <w:lang w:val="vi-VN"/>
        </w:rPr>
      </w:pPr>
      <w:r w:rsidRPr="0093496A">
        <w:rPr>
          <w:rFonts w:asciiTheme="minorHAnsi" w:hAnsiTheme="minorHAnsi" w:cstheme="minorHAnsi"/>
          <w:color w:val="auto"/>
          <w:sz w:val="24"/>
          <w:szCs w:val="24"/>
        </w:rPr>
        <w:tab/>
      </w:r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1.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Điều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nào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cho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chúng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ta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biết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là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Đấng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DF718B" w:rsidRPr="0093496A">
        <w:rPr>
          <w:rFonts w:ascii="Arial" w:hAnsi="Arial" w:cs="Arial"/>
          <w:b/>
          <w:color w:val="auto"/>
          <w:sz w:val="24"/>
          <w:szCs w:val="24"/>
        </w:rPr>
        <w:t>toàn</w:t>
      </w:r>
      <w:proofErr w:type="spellEnd"/>
      <w:r w:rsidR="00DF718B" w:rsidRPr="0093496A">
        <w:rPr>
          <w:rFonts w:ascii="Arial" w:hAnsi="Arial" w:cs="Arial"/>
          <w:b/>
          <w:color w:val="auto"/>
          <w:sz w:val="24"/>
          <w:szCs w:val="24"/>
        </w:rPr>
        <w:t xml:space="preserve"> tri</w:t>
      </w:r>
      <w:r w:rsidR="00DF718B" w:rsidRPr="0093496A">
        <w:rPr>
          <w:rFonts w:ascii="Arial" w:hAnsi="Arial" w:cs="Arial"/>
          <w:b/>
          <w:color w:val="auto"/>
          <w:sz w:val="24"/>
          <w:szCs w:val="24"/>
          <w:lang w:val="vi-VN"/>
        </w:rPr>
        <w:t>?</w:t>
      </w:r>
    </w:p>
    <w:p w14:paraId="0B9BB836" w14:textId="121359C9" w:rsidR="00DF718B" w:rsidRPr="0093496A" w:rsidRDefault="00DF718B" w:rsidP="00DF718B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biết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ngay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từ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ban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đầu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ai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là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kẻ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phản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Ngài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FF69634" w14:textId="3CC04077" w:rsidR="00DF718B" w:rsidRPr="0093496A" w:rsidRDefault="00DF718B" w:rsidP="00DF718B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b.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Chúa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biết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lúc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nào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kẻ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th</w:t>
      </w:r>
      <w:r w:rsidR="00A80FF3" w:rsidRPr="0093496A">
        <w:rPr>
          <w:rFonts w:ascii="Arial" w:eastAsia="Times New Roman" w:hAnsi="Arial" w:cs="Arial"/>
          <w:color w:val="auto"/>
          <w:sz w:val="24"/>
          <w:szCs w:val="24"/>
        </w:rPr>
        <w:t>ù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sẽ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đến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bắt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Ngài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để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đóng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đinh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trên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thập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tự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giá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1ED37A2" w14:textId="3CA3F3A2" w:rsidR="00DF718B" w:rsidRPr="0093496A" w:rsidRDefault="00DF718B" w:rsidP="00DF718B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c.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Câu</w:t>
      </w:r>
      <w:proofErr w:type="spellEnd"/>
      <w:r w:rsidRPr="0093496A">
        <w:rPr>
          <w:rFonts w:ascii="Arial" w:eastAsia="Times New Roman" w:hAnsi="Arial" w:cs="Arial"/>
          <w:color w:val="auto"/>
          <w:sz w:val="24"/>
          <w:szCs w:val="24"/>
        </w:rPr>
        <w:t xml:space="preserve"> a, b </w:t>
      </w:r>
      <w:proofErr w:type="spellStart"/>
      <w:r w:rsidRPr="0093496A">
        <w:rPr>
          <w:rFonts w:ascii="Arial" w:eastAsia="Times New Roman" w:hAnsi="Arial" w:cs="Arial"/>
          <w:color w:val="auto"/>
          <w:sz w:val="24"/>
          <w:szCs w:val="24"/>
        </w:rPr>
        <w:t>đúng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47C2DAC" w14:textId="0CC5872B" w:rsidR="00DF718B" w:rsidRPr="0093496A" w:rsidRDefault="00DF718B" w:rsidP="00DF718B">
      <w:pPr>
        <w:pStyle w:val="NoSpacing"/>
        <w:ind w:left="284" w:firstLine="0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d. 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Câu a, b</w:t>
      </w:r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sai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0AF107F0" w14:textId="77777777" w:rsidR="00DF718B" w:rsidRPr="0093496A" w:rsidRDefault="00DF718B" w:rsidP="00DF718B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5BCA3D9B" w14:textId="66AFBF9C" w:rsidR="00DF718B" w:rsidRPr="0093496A" w:rsidRDefault="00DF718B" w:rsidP="00DF718B">
      <w:pPr>
        <w:pStyle w:val="NoSpacing"/>
        <w:rPr>
          <w:rFonts w:ascii="Arial" w:hAnsi="Arial" w:cs="Arial"/>
          <w:b/>
          <w:color w:val="auto"/>
          <w:sz w:val="24"/>
          <w:szCs w:val="24"/>
        </w:rPr>
      </w:pPr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2.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Giê-xu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có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quyền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78AA3EB8" w14:textId="734A8B30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Trên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cõi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thiên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nhiên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63509C3" w14:textId="42D1C600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Tha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tội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cho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mọi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người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2BC44D7D" w14:textId="276A43C0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c.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Trên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tà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ma,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bệnh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tật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và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cả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sự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chết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24DD9179" w14:textId="77777777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d. 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Câu a, b, c đúng.</w:t>
      </w:r>
    </w:p>
    <w:p w14:paraId="6322995C" w14:textId="77777777" w:rsidR="00DF718B" w:rsidRPr="0093496A" w:rsidRDefault="00DF718B" w:rsidP="00DF718B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4162466C" w14:textId="29C963C6" w:rsidR="00DF718B" w:rsidRPr="0093496A" w:rsidRDefault="00DF718B" w:rsidP="00DF718B">
      <w:pPr>
        <w:pStyle w:val="NoSpacing"/>
        <w:rPr>
          <w:rFonts w:ascii="Arial" w:hAnsi="Arial" w:cs="Arial"/>
          <w:b/>
          <w:color w:val="auto"/>
          <w:sz w:val="24"/>
          <w:szCs w:val="24"/>
        </w:rPr>
      </w:pPr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3.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Rửa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chân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cho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khách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đến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nhà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là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công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việc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của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72347B91" w14:textId="7095353C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Phụ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nữ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2755DD0" w14:textId="0FECCADE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Đầy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tớ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4B9CE362" w14:textId="2101234C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c.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Chủ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nhà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5CCBF2E1" w14:textId="46677D7B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d.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Quản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gia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17317822" w14:textId="77777777" w:rsidR="00DF718B" w:rsidRPr="0093496A" w:rsidRDefault="00DF718B" w:rsidP="00DF718B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5FDA7463" w14:textId="2B797D47" w:rsidR="00DF718B" w:rsidRPr="0093496A" w:rsidRDefault="00DF718B" w:rsidP="00DF718B">
      <w:pPr>
        <w:pStyle w:val="NoSpacing"/>
        <w:rPr>
          <w:rFonts w:ascii="Arial" w:hAnsi="Arial" w:cs="Arial"/>
          <w:b/>
          <w:color w:val="auto"/>
          <w:sz w:val="24"/>
          <w:szCs w:val="24"/>
        </w:rPr>
      </w:pPr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4.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Việc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rửa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chân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cho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các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môn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đồ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dạy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chúng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ta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điều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4"/>
          <w:szCs w:val="24"/>
        </w:rPr>
        <w:t>gì</w:t>
      </w:r>
      <w:proofErr w:type="spellEnd"/>
      <w:r w:rsidRPr="0093496A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5AAFD11B" w14:textId="05735CB3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a.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Chúng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ta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cần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tinh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thần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hạ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mình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phục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vụ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lẫn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nhau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25F5DC2A" w14:textId="11927E03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Chúng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ta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cần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tắm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rửa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sạch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sẽ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khi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đến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gặp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Chúa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640C0B8D" w14:textId="65F748E7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c.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Chúng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ta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chỉ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giúp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người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khác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khi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không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có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ai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giúp</w:t>
      </w:r>
      <w:proofErr w:type="spellEnd"/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4"/>
          <w:szCs w:val="24"/>
        </w:rPr>
        <w:t>họ</w:t>
      </w:r>
      <w:proofErr w:type="spellEnd"/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3D240753" w14:textId="3A80228F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d. 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Câu a, b</w:t>
      </w:r>
      <w:r w:rsidR="00F458DE" w:rsidRPr="0093496A">
        <w:rPr>
          <w:rFonts w:ascii="Arial" w:hAnsi="Arial" w:cs="Arial"/>
          <w:color w:val="auto"/>
          <w:sz w:val="24"/>
          <w:szCs w:val="24"/>
        </w:rPr>
        <w:t>, c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 xml:space="preserve"> sai.</w:t>
      </w:r>
    </w:p>
    <w:p w14:paraId="2A39D298" w14:textId="77777777" w:rsidR="00DF718B" w:rsidRPr="0093496A" w:rsidRDefault="00DF718B" w:rsidP="00DF718B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0750EA16" w14:textId="2C7C4A25" w:rsidR="00DF718B" w:rsidRPr="0093496A" w:rsidRDefault="00DF718B" w:rsidP="00DF718B">
      <w:pPr>
        <w:pStyle w:val="NoSpacing"/>
        <w:rPr>
          <w:rFonts w:ascii="Arial" w:hAnsi="Arial" w:cs="Arial"/>
          <w:b/>
          <w:color w:val="auto"/>
          <w:sz w:val="24"/>
          <w:szCs w:val="24"/>
        </w:rPr>
      </w:pPr>
      <w:r w:rsidRPr="0093496A">
        <w:rPr>
          <w:rFonts w:ascii="Arial" w:hAnsi="Arial" w:cs="Arial"/>
          <w:b/>
          <w:color w:val="auto"/>
          <w:sz w:val="24"/>
          <w:szCs w:val="24"/>
        </w:rPr>
        <w:t xml:space="preserve">5.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Tìm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câu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Kinh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Thánh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Chúa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dạy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tinh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thần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phục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 xml:space="preserve"> </w:t>
      </w:r>
      <w:proofErr w:type="spellStart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vụ</w:t>
      </w:r>
      <w:proofErr w:type="spellEnd"/>
      <w:r w:rsidR="00F458DE" w:rsidRPr="0093496A">
        <w:rPr>
          <w:rFonts w:ascii="Arial" w:hAnsi="Arial" w:cs="Arial"/>
          <w:b/>
          <w:color w:val="auto"/>
          <w:sz w:val="24"/>
          <w:szCs w:val="24"/>
        </w:rPr>
        <w:t>?</w:t>
      </w:r>
    </w:p>
    <w:p w14:paraId="463111CD" w14:textId="051E1EB9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a. </w:t>
      </w:r>
      <w:r w:rsidR="00F458DE" w:rsidRPr="0093496A">
        <w:rPr>
          <w:rFonts w:ascii="Arial" w:hAnsi="Arial" w:cs="Arial"/>
          <w:color w:val="auto"/>
          <w:sz w:val="24"/>
          <w:szCs w:val="24"/>
        </w:rPr>
        <w:t>Ga-la-</w:t>
      </w:r>
      <w:proofErr w:type="spellStart"/>
      <w:r w:rsidR="00F458DE" w:rsidRPr="0093496A">
        <w:rPr>
          <w:rFonts w:ascii="Arial" w:hAnsi="Arial" w:cs="Arial"/>
          <w:color w:val="auto"/>
          <w:sz w:val="24"/>
          <w:szCs w:val="24"/>
        </w:rPr>
        <w:t>ti</w:t>
      </w:r>
      <w:proofErr w:type="spellEnd"/>
      <w:r w:rsidR="00F458DE" w:rsidRPr="0093496A">
        <w:rPr>
          <w:rFonts w:ascii="Arial" w:hAnsi="Arial" w:cs="Arial"/>
          <w:color w:val="auto"/>
          <w:sz w:val="24"/>
          <w:szCs w:val="24"/>
        </w:rPr>
        <w:t xml:space="preserve"> 5:13.</w:t>
      </w:r>
    </w:p>
    <w:p w14:paraId="6384CE12" w14:textId="48A5363A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b. </w:t>
      </w:r>
      <w:proofErr w:type="spellStart"/>
      <w:r w:rsidR="00F458DE" w:rsidRPr="0093496A">
        <w:rPr>
          <w:rFonts w:ascii="Arial" w:hAnsi="Arial" w:cs="Arial"/>
          <w:color w:val="auto"/>
          <w:sz w:val="24"/>
          <w:szCs w:val="24"/>
        </w:rPr>
        <w:t>Giăng</w:t>
      </w:r>
      <w:proofErr w:type="spellEnd"/>
      <w:r w:rsidR="00F458DE" w:rsidRPr="0093496A">
        <w:rPr>
          <w:rFonts w:ascii="Arial" w:hAnsi="Arial" w:cs="Arial"/>
          <w:color w:val="auto"/>
          <w:sz w:val="24"/>
          <w:szCs w:val="24"/>
        </w:rPr>
        <w:t xml:space="preserve"> 3:16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78E27841" w14:textId="33D882DA" w:rsidR="00DF718B" w:rsidRPr="0093496A" w:rsidRDefault="00DF718B" w:rsidP="00DF718B">
      <w:pPr>
        <w:pStyle w:val="NoSpacing"/>
        <w:ind w:firstLine="274"/>
        <w:rPr>
          <w:rFonts w:ascii="Arial" w:hAnsi="Arial" w:cs="Arial"/>
          <w:color w:val="auto"/>
          <w:sz w:val="24"/>
          <w:szCs w:val="24"/>
          <w:lang w:val="vi-VN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c. </w:t>
      </w:r>
      <w:r w:rsidR="00F458DE" w:rsidRPr="0093496A">
        <w:rPr>
          <w:rFonts w:ascii="Arial" w:hAnsi="Arial" w:cs="Arial"/>
          <w:color w:val="auto"/>
          <w:sz w:val="24"/>
          <w:szCs w:val="24"/>
        </w:rPr>
        <w:t>Ma-</w:t>
      </w:r>
      <w:proofErr w:type="spellStart"/>
      <w:r w:rsidR="00F458DE" w:rsidRPr="0093496A">
        <w:rPr>
          <w:rFonts w:ascii="Arial" w:hAnsi="Arial" w:cs="Arial"/>
          <w:color w:val="auto"/>
          <w:sz w:val="24"/>
          <w:szCs w:val="24"/>
        </w:rPr>
        <w:t>thi</w:t>
      </w:r>
      <w:proofErr w:type="spellEnd"/>
      <w:r w:rsidR="00F458DE" w:rsidRPr="0093496A">
        <w:rPr>
          <w:rFonts w:ascii="Arial" w:hAnsi="Arial" w:cs="Arial"/>
          <w:color w:val="auto"/>
          <w:sz w:val="24"/>
          <w:szCs w:val="24"/>
        </w:rPr>
        <w:t>-ơ 16:21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</w:p>
    <w:p w14:paraId="40F502F4" w14:textId="77777777" w:rsidR="00A30B31" w:rsidRDefault="00DF718B" w:rsidP="00A30B31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</w:pPr>
      <w:r w:rsidRPr="0093496A">
        <w:rPr>
          <w:rFonts w:ascii="Arial" w:hAnsi="Arial" w:cs="Arial"/>
          <w:color w:val="auto"/>
          <w:sz w:val="24"/>
          <w:szCs w:val="24"/>
        </w:rPr>
        <w:t xml:space="preserve">d. </w:t>
      </w:r>
      <w:r w:rsidR="00F458DE" w:rsidRPr="0093496A">
        <w:rPr>
          <w:rFonts w:ascii="Arial" w:hAnsi="Arial" w:cs="Arial"/>
          <w:color w:val="auto"/>
          <w:sz w:val="24"/>
          <w:szCs w:val="24"/>
        </w:rPr>
        <w:t>Lu-ca 8:25</w:t>
      </w:r>
      <w:r w:rsidRPr="0093496A">
        <w:rPr>
          <w:rFonts w:ascii="Arial" w:hAnsi="Arial" w:cs="Arial"/>
          <w:color w:val="auto"/>
          <w:sz w:val="24"/>
          <w:szCs w:val="24"/>
          <w:lang w:val="vi-VN"/>
        </w:rPr>
        <w:t>.</w:t>
      </w:r>
      <w:r w:rsidRPr="0093496A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ABDDF49" w14:textId="127F32DE" w:rsidR="0093496A" w:rsidRPr="00A30B31" w:rsidRDefault="00A30B31" w:rsidP="00A30B31">
      <w:pPr>
        <w:pStyle w:val="NoSpacing"/>
        <w:ind w:firstLine="274"/>
        <w:rPr>
          <w:rFonts w:ascii="Arial" w:hAnsi="Arial" w:cs="Arial"/>
          <w:color w:val="auto"/>
          <w:sz w:val="24"/>
          <w:szCs w:val="24"/>
        </w:rPr>
        <w:sectPr w:rsidR="0093496A" w:rsidRPr="00A30B31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  <w:r>
        <w:rPr>
          <w:rFonts w:ascii="Arial" w:hAnsi="Arial" w:cs="Arial"/>
          <w:color w:val="auto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auto"/>
        </w:rPr>
        <w:t xml:space="preserve">    </w:t>
      </w:r>
      <w:proofErr w:type="spellStart"/>
      <w:r w:rsidRPr="00C904C3">
        <w:rPr>
          <w:color w:val="auto"/>
          <w:sz w:val="28"/>
          <w:szCs w:val="28"/>
        </w:rPr>
        <w:t>ooO</w:t>
      </w:r>
      <w:proofErr w:type="spellEnd"/>
      <w:r w:rsidRPr="00C904C3">
        <w:rPr>
          <w:color w:val="auto"/>
          <w:sz w:val="28"/>
          <w:szCs w:val="28"/>
        </w:rPr>
        <w:sym w:font="Wingdings" w:char="F026"/>
      </w:r>
      <w:proofErr w:type="spellStart"/>
      <w:r w:rsidRPr="00C904C3">
        <w:rPr>
          <w:color w:val="auto"/>
          <w:sz w:val="28"/>
          <w:szCs w:val="28"/>
        </w:rPr>
        <w:t>Ooo</w:t>
      </w:r>
      <w:bookmarkStart w:id="0" w:name="_GoBack"/>
      <w:bookmarkEnd w:id="0"/>
      <w:proofErr w:type="spellEnd"/>
      <w:r w:rsidR="00DF718B" w:rsidRPr="00C904C3">
        <w:rPr>
          <w:rFonts w:asciiTheme="minorHAnsi" w:hAnsiTheme="minorHAnsi" w:cstheme="minorHAnsi"/>
          <w:color w:val="auto"/>
        </w:rPr>
        <w:tab/>
      </w:r>
      <w:r w:rsidR="0056712A" w:rsidRPr="00C904C3">
        <w:rPr>
          <w:rFonts w:asciiTheme="minorHAnsi" w:hAnsiTheme="minorHAnsi" w:cstheme="minorHAnsi"/>
          <w:color w:val="auto"/>
        </w:rPr>
        <w:tab/>
      </w:r>
      <w:r w:rsidR="009D5900" w:rsidRPr="00C904C3">
        <w:rPr>
          <w:rFonts w:asciiTheme="minorHAnsi" w:hAnsiTheme="minorHAnsi" w:cstheme="minorHAnsi"/>
          <w:color w:val="auto"/>
        </w:rPr>
        <w:tab/>
      </w:r>
      <w:r w:rsidR="009D590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color w:val="auto"/>
        </w:rPr>
        <w:tab/>
      </w:r>
    </w:p>
    <w:p w14:paraId="7233DBFF" w14:textId="180D5E2F" w:rsidR="0093496A" w:rsidRPr="00A30B31" w:rsidRDefault="0093496A" w:rsidP="00A30B31">
      <w:pPr>
        <w:pStyle w:val="NoSpacing"/>
        <w:ind w:left="0" w:firstLine="0"/>
        <w:rPr>
          <w:rFonts w:ascii="Arial" w:hAnsi="Arial" w:cs="Arial"/>
          <w:color w:val="auto"/>
          <w:sz w:val="26"/>
          <w:szCs w:val="26"/>
        </w:rPr>
        <w:sectPr w:rsidR="0093496A" w:rsidRPr="00A30B31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5D387ECB" w14:textId="2433DBFC" w:rsidR="00A30B31" w:rsidRPr="0093496A" w:rsidRDefault="00A30B31" w:rsidP="00A30B31">
      <w:pPr>
        <w:tabs>
          <w:tab w:val="right" w:pos="9356"/>
        </w:tabs>
        <w:ind w:left="0" w:firstLine="0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sectPr w:rsidR="00A30B31" w:rsidRPr="0093496A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870C" w14:textId="77777777" w:rsidR="00260F58" w:rsidRDefault="00260F58" w:rsidP="009142EB">
      <w:pPr>
        <w:spacing w:after="0" w:line="240" w:lineRule="auto"/>
      </w:pPr>
      <w:r>
        <w:separator/>
      </w:r>
    </w:p>
  </w:endnote>
  <w:endnote w:type="continuationSeparator" w:id="0">
    <w:p w14:paraId="664D7B95" w14:textId="77777777" w:rsidR="00260F58" w:rsidRDefault="00260F58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8A" w14:textId="77777777" w:rsidR="009142EB" w:rsidRDefault="009142EB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1D1BB" w14:textId="77777777" w:rsidR="00260F58" w:rsidRDefault="00260F58" w:rsidP="009142EB">
      <w:pPr>
        <w:spacing w:after="0" w:line="240" w:lineRule="auto"/>
      </w:pPr>
      <w:r>
        <w:separator/>
      </w:r>
    </w:p>
  </w:footnote>
  <w:footnote w:type="continuationSeparator" w:id="0">
    <w:p w14:paraId="693E8803" w14:textId="77777777" w:rsidR="00260F58" w:rsidRDefault="00260F58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9AD0" w14:textId="77777777" w:rsidR="009142EB" w:rsidRDefault="009142EB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1A4DAC"/>
    <w:rsid w:val="00260D49"/>
    <w:rsid w:val="00260F58"/>
    <w:rsid w:val="002C7FC7"/>
    <w:rsid w:val="002E3F29"/>
    <w:rsid w:val="00353B84"/>
    <w:rsid w:val="003F144A"/>
    <w:rsid w:val="00431778"/>
    <w:rsid w:val="004801A5"/>
    <w:rsid w:val="00494B89"/>
    <w:rsid w:val="004A2285"/>
    <w:rsid w:val="004E0CF9"/>
    <w:rsid w:val="0050599D"/>
    <w:rsid w:val="00563168"/>
    <w:rsid w:val="0056712A"/>
    <w:rsid w:val="005949F3"/>
    <w:rsid w:val="005B629E"/>
    <w:rsid w:val="0060450B"/>
    <w:rsid w:val="0064695F"/>
    <w:rsid w:val="006645CE"/>
    <w:rsid w:val="00690B95"/>
    <w:rsid w:val="006A2BD4"/>
    <w:rsid w:val="006A7EB7"/>
    <w:rsid w:val="007D6294"/>
    <w:rsid w:val="00815F8B"/>
    <w:rsid w:val="008314AE"/>
    <w:rsid w:val="00864C37"/>
    <w:rsid w:val="00867D79"/>
    <w:rsid w:val="008A6BC1"/>
    <w:rsid w:val="009062D5"/>
    <w:rsid w:val="009142EB"/>
    <w:rsid w:val="00921BF8"/>
    <w:rsid w:val="00923D18"/>
    <w:rsid w:val="0093496A"/>
    <w:rsid w:val="0097555D"/>
    <w:rsid w:val="00983755"/>
    <w:rsid w:val="00997BB3"/>
    <w:rsid w:val="009D5900"/>
    <w:rsid w:val="009E2711"/>
    <w:rsid w:val="00A24037"/>
    <w:rsid w:val="00A30B31"/>
    <w:rsid w:val="00A80FF3"/>
    <w:rsid w:val="00A97F41"/>
    <w:rsid w:val="00AC62D7"/>
    <w:rsid w:val="00BA0912"/>
    <w:rsid w:val="00C904C3"/>
    <w:rsid w:val="00D146EE"/>
    <w:rsid w:val="00D3183D"/>
    <w:rsid w:val="00DF6340"/>
    <w:rsid w:val="00DF718B"/>
    <w:rsid w:val="00E83151"/>
    <w:rsid w:val="00F164D8"/>
    <w:rsid w:val="00F458DE"/>
    <w:rsid w:val="00F9295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6CED-C268-4569-962E-3688F9E3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Tuan</cp:lastModifiedBy>
  <cp:revision>45</cp:revision>
  <cp:lastPrinted>2023-07-29T09:38:00Z</cp:lastPrinted>
  <dcterms:created xsi:type="dcterms:W3CDTF">2023-07-08T07:16:00Z</dcterms:created>
  <dcterms:modified xsi:type="dcterms:W3CDTF">2023-08-17T03:54:00Z</dcterms:modified>
</cp:coreProperties>
</file>